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E6BB" w14:textId="77777777" w:rsidR="00C71888" w:rsidRDefault="00C54ED7" w:rsidP="00747960">
      <w:pPr>
        <w:spacing w:before="0"/>
        <w:ind w:left="0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747960" w:rsidRPr="007E6B1F">
        <w:rPr>
          <w:b/>
          <w:sz w:val="20"/>
          <w:szCs w:val="20"/>
        </w:rPr>
        <w:t>Výroční zpráva</w:t>
      </w:r>
    </w:p>
    <w:p w14:paraId="56F7800E" w14:textId="77777777" w:rsidR="00761345" w:rsidRPr="007E6B1F" w:rsidRDefault="00761345" w:rsidP="00747960">
      <w:pPr>
        <w:spacing w:before="0"/>
        <w:ind w:left="0" w:firstLine="0"/>
        <w:jc w:val="center"/>
        <w:rPr>
          <w:b/>
          <w:sz w:val="20"/>
          <w:szCs w:val="20"/>
        </w:rPr>
      </w:pPr>
    </w:p>
    <w:p w14:paraId="03456738" w14:textId="7A065493" w:rsidR="00663EE0" w:rsidRPr="00ED1B33" w:rsidRDefault="003A199C" w:rsidP="00ED1B33">
      <w:pPr>
        <w:spacing w:before="0"/>
        <w:ind w:left="0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747960" w:rsidRPr="007E6B1F">
        <w:rPr>
          <w:b/>
          <w:sz w:val="20"/>
          <w:szCs w:val="20"/>
        </w:rPr>
        <w:t>tatutárního města Hradec Králové</w:t>
      </w:r>
      <w:r w:rsidR="00FE5AE1">
        <w:rPr>
          <w:b/>
          <w:sz w:val="20"/>
          <w:szCs w:val="20"/>
        </w:rPr>
        <w:t xml:space="preserve"> -</w:t>
      </w:r>
      <w:r w:rsidR="00747960" w:rsidRPr="007E6B1F">
        <w:rPr>
          <w:b/>
          <w:sz w:val="20"/>
          <w:szCs w:val="20"/>
        </w:rPr>
        <w:t xml:space="preserve"> poskytování informací</w:t>
      </w:r>
      <w:r w:rsidR="006152AD">
        <w:rPr>
          <w:b/>
          <w:sz w:val="20"/>
          <w:szCs w:val="20"/>
        </w:rPr>
        <w:t xml:space="preserve"> za rok 20</w:t>
      </w:r>
      <w:r w:rsidR="00C5723D">
        <w:rPr>
          <w:b/>
          <w:sz w:val="20"/>
          <w:szCs w:val="20"/>
        </w:rPr>
        <w:t>2</w:t>
      </w:r>
      <w:r w:rsidR="00524036">
        <w:rPr>
          <w:b/>
          <w:sz w:val="20"/>
          <w:szCs w:val="20"/>
        </w:rPr>
        <w:t>4</w:t>
      </w:r>
      <w:r w:rsidR="00E761F6">
        <w:rPr>
          <w:b/>
          <w:sz w:val="20"/>
          <w:szCs w:val="20"/>
        </w:rPr>
        <w:t xml:space="preserve"> podle </w:t>
      </w:r>
      <w:r w:rsidR="00761345">
        <w:rPr>
          <w:b/>
          <w:sz w:val="20"/>
          <w:szCs w:val="20"/>
        </w:rPr>
        <w:t>zákona                   č. 106/1999 Sb., o svobodném přístupu k informacím</w:t>
      </w:r>
    </w:p>
    <w:p w14:paraId="675C2C5F" w14:textId="77777777" w:rsidR="0098336D" w:rsidRDefault="0098336D" w:rsidP="00747960">
      <w:pPr>
        <w:spacing w:before="0"/>
        <w:ind w:left="0" w:firstLine="0"/>
        <w:rPr>
          <w:sz w:val="20"/>
          <w:szCs w:val="20"/>
        </w:rPr>
      </w:pPr>
    </w:p>
    <w:p w14:paraId="561F1679" w14:textId="5164E529" w:rsidR="00747960" w:rsidRDefault="00747960" w:rsidP="00747960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 xml:space="preserve">Statutární město Hradec Králové zveřejňuje v souladu s ustanovením § 18 zákona č. 106/1999 Sb., </w:t>
      </w:r>
      <w:r w:rsidR="00AA4448">
        <w:rPr>
          <w:sz w:val="20"/>
          <w:szCs w:val="20"/>
        </w:rPr>
        <w:br/>
      </w:r>
      <w:r w:rsidRPr="007E6B1F">
        <w:rPr>
          <w:sz w:val="20"/>
          <w:szCs w:val="20"/>
        </w:rPr>
        <w:t>o svobodném přístupu k informacím, ve znění pozdějších předpisů</w:t>
      </w:r>
      <w:r w:rsidR="00905DD1" w:rsidRPr="007E6B1F">
        <w:rPr>
          <w:sz w:val="20"/>
          <w:szCs w:val="20"/>
        </w:rPr>
        <w:t xml:space="preserve"> (dále jen zákon</w:t>
      </w:r>
      <w:r w:rsidR="00CC510D">
        <w:rPr>
          <w:sz w:val="20"/>
          <w:szCs w:val="20"/>
        </w:rPr>
        <w:t xml:space="preserve"> č. 106/1999 Sb.</w:t>
      </w:r>
      <w:r w:rsidR="00905DD1" w:rsidRPr="007E6B1F">
        <w:rPr>
          <w:sz w:val="20"/>
          <w:szCs w:val="20"/>
        </w:rPr>
        <w:t>)</w:t>
      </w:r>
      <w:r w:rsidRPr="007E6B1F">
        <w:rPr>
          <w:sz w:val="20"/>
          <w:szCs w:val="20"/>
        </w:rPr>
        <w:t xml:space="preserve">, </w:t>
      </w:r>
      <w:r w:rsidR="00761345">
        <w:rPr>
          <w:sz w:val="20"/>
          <w:szCs w:val="20"/>
        </w:rPr>
        <w:t>tuto výroční zprávu o své činnosti v oblasti p</w:t>
      </w:r>
      <w:r w:rsidR="00FA5A79">
        <w:rPr>
          <w:sz w:val="20"/>
          <w:szCs w:val="20"/>
        </w:rPr>
        <w:t>oskytování informací za rok 20</w:t>
      </w:r>
      <w:r w:rsidR="00C5723D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 w:rsidR="00761345">
        <w:rPr>
          <w:sz w:val="20"/>
          <w:szCs w:val="20"/>
        </w:rPr>
        <w:t>.</w:t>
      </w:r>
    </w:p>
    <w:p w14:paraId="090D2787" w14:textId="77777777" w:rsidR="00747960" w:rsidRPr="007E6B1F" w:rsidRDefault="00747960" w:rsidP="00747960">
      <w:pPr>
        <w:spacing w:before="0"/>
        <w:ind w:left="0" w:firstLine="0"/>
        <w:rPr>
          <w:sz w:val="20"/>
          <w:szCs w:val="20"/>
        </w:rPr>
      </w:pPr>
    </w:p>
    <w:p w14:paraId="58B22283" w14:textId="68CB0BEC" w:rsidR="00747960" w:rsidRPr="007E6B1F" w:rsidRDefault="00761345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Počet podaných žádostí o i</w:t>
      </w:r>
      <w:r w:rsidR="006152AD">
        <w:rPr>
          <w:sz w:val="20"/>
          <w:szCs w:val="20"/>
        </w:rPr>
        <w:t>nformaci v roce 20</w:t>
      </w:r>
      <w:r w:rsidR="00C5723D">
        <w:rPr>
          <w:sz w:val="20"/>
          <w:szCs w:val="20"/>
        </w:rPr>
        <w:t>2</w:t>
      </w:r>
      <w:r w:rsidR="009F637F">
        <w:rPr>
          <w:sz w:val="20"/>
          <w:szCs w:val="20"/>
        </w:rPr>
        <w:t>4</w:t>
      </w:r>
      <w:r w:rsidR="00FA5A79">
        <w:rPr>
          <w:sz w:val="20"/>
          <w:szCs w:val="20"/>
        </w:rPr>
        <w:t xml:space="preserve"> – celkem</w:t>
      </w:r>
      <w:r w:rsidR="002A1813">
        <w:rPr>
          <w:sz w:val="20"/>
          <w:szCs w:val="20"/>
        </w:rPr>
        <w:t xml:space="preserve"> </w:t>
      </w:r>
      <w:r w:rsidR="00E34B0C">
        <w:rPr>
          <w:sz w:val="20"/>
          <w:szCs w:val="20"/>
        </w:rPr>
        <w:t>1</w:t>
      </w:r>
      <w:r w:rsidR="00524036">
        <w:rPr>
          <w:sz w:val="20"/>
          <w:szCs w:val="20"/>
        </w:rPr>
        <w:t>49</w:t>
      </w:r>
      <w:r w:rsidR="00FA5A79">
        <w:rPr>
          <w:sz w:val="20"/>
          <w:szCs w:val="20"/>
        </w:rPr>
        <w:t xml:space="preserve"> </w:t>
      </w:r>
      <w:r>
        <w:rPr>
          <w:sz w:val="20"/>
          <w:szCs w:val="20"/>
        </w:rPr>
        <w:t>žádostí</w:t>
      </w:r>
    </w:p>
    <w:p w14:paraId="4E308677" w14:textId="77777777" w:rsidR="0098336D" w:rsidRPr="007E6B1F" w:rsidRDefault="0098336D" w:rsidP="00747960">
      <w:pPr>
        <w:spacing w:before="0"/>
        <w:ind w:left="0" w:firstLine="0"/>
        <w:rPr>
          <w:sz w:val="20"/>
          <w:szCs w:val="20"/>
        </w:rPr>
      </w:pPr>
    </w:p>
    <w:p w14:paraId="36A356C7" w14:textId="77777777" w:rsidR="00F30DB6" w:rsidRPr="007E6B1F" w:rsidRDefault="00747960" w:rsidP="00747960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>Žádosti vyřizovaly:</w:t>
      </w:r>
    </w:p>
    <w:p w14:paraId="3344D813" w14:textId="77777777" w:rsidR="00747960" w:rsidRPr="007E6B1F" w:rsidRDefault="00747960" w:rsidP="00747960">
      <w:pPr>
        <w:spacing w:before="0"/>
        <w:ind w:left="0" w:firstLine="0"/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44"/>
        <w:gridCol w:w="995"/>
        <w:gridCol w:w="3577"/>
        <w:gridCol w:w="846"/>
      </w:tblGrid>
      <w:tr w:rsidR="00CA24D3" w14:paraId="0CF0BD89" w14:textId="77777777" w:rsidTr="00DF2940">
        <w:tc>
          <w:tcPr>
            <w:tcW w:w="3644" w:type="dxa"/>
          </w:tcPr>
          <w:p w14:paraId="73222B30" w14:textId="52B7ADCB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stavební</w:t>
            </w:r>
          </w:p>
        </w:tc>
        <w:tc>
          <w:tcPr>
            <w:tcW w:w="995" w:type="dxa"/>
          </w:tcPr>
          <w:p w14:paraId="00DFCBEC" w14:textId="7A7E2C51" w:rsidR="00CA24D3" w:rsidRDefault="003A199C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24036">
              <w:rPr>
                <w:sz w:val="20"/>
                <w:szCs w:val="20"/>
              </w:rPr>
              <w:t>0</w:t>
            </w:r>
          </w:p>
        </w:tc>
        <w:tc>
          <w:tcPr>
            <w:tcW w:w="3577" w:type="dxa"/>
          </w:tcPr>
          <w:p w14:paraId="249EDD66" w14:textId="64B557E1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</w:t>
            </w:r>
            <w:r w:rsidR="007F520E">
              <w:rPr>
                <w:sz w:val="20"/>
                <w:szCs w:val="20"/>
              </w:rPr>
              <w:t>r ekonomický</w:t>
            </w:r>
          </w:p>
        </w:tc>
        <w:tc>
          <w:tcPr>
            <w:tcW w:w="846" w:type="dxa"/>
          </w:tcPr>
          <w:p w14:paraId="7DA06287" w14:textId="41AE75BF" w:rsidR="00CA24D3" w:rsidRDefault="007F520E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24D3" w14:paraId="5B78397F" w14:textId="77777777" w:rsidTr="00DF2940">
        <w:tc>
          <w:tcPr>
            <w:tcW w:w="3644" w:type="dxa"/>
          </w:tcPr>
          <w:p w14:paraId="27DB7927" w14:textId="0290EC90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životního prostředí</w:t>
            </w:r>
          </w:p>
        </w:tc>
        <w:tc>
          <w:tcPr>
            <w:tcW w:w="995" w:type="dxa"/>
          </w:tcPr>
          <w:p w14:paraId="29C38D75" w14:textId="3229903D" w:rsidR="00CA24D3" w:rsidRDefault="00524036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577" w:type="dxa"/>
          </w:tcPr>
          <w:p w14:paraId="4E16957F" w14:textId="0C563884" w:rsidR="00CA24D3" w:rsidRDefault="002D500D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7F520E">
              <w:rPr>
                <w:sz w:val="20"/>
                <w:szCs w:val="20"/>
              </w:rPr>
              <w:t>rozvoje města</w:t>
            </w:r>
          </w:p>
        </w:tc>
        <w:tc>
          <w:tcPr>
            <w:tcW w:w="846" w:type="dxa"/>
          </w:tcPr>
          <w:p w14:paraId="53721ABA" w14:textId="3A785E2B" w:rsidR="00CA24D3" w:rsidRDefault="003A199C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24D3" w14:paraId="2C412F7F" w14:textId="77777777" w:rsidTr="00DF2940">
        <w:tc>
          <w:tcPr>
            <w:tcW w:w="3644" w:type="dxa"/>
          </w:tcPr>
          <w:p w14:paraId="0AA3DC9B" w14:textId="07B607E3" w:rsidR="00CA24D3" w:rsidRDefault="00524036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bookmarkStart w:id="0" w:name="_Hlk94704552"/>
            <w:r>
              <w:rPr>
                <w:sz w:val="20"/>
                <w:szCs w:val="20"/>
              </w:rPr>
              <w:t>Odbor správy majetku města</w:t>
            </w:r>
          </w:p>
        </w:tc>
        <w:tc>
          <w:tcPr>
            <w:tcW w:w="995" w:type="dxa"/>
          </w:tcPr>
          <w:p w14:paraId="4B52E3C0" w14:textId="11EEA5CF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4036">
              <w:rPr>
                <w:sz w:val="20"/>
                <w:szCs w:val="20"/>
              </w:rPr>
              <w:t>5</w:t>
            </w:r>
          </w:p>
        </w:tc>
        <w:tc>
          <w:tcPr>
            <w:tcW w:w="3577" w:type="dxa"/>
          </w:tcPr>
          <w:p w14:paraId="45F8147E" w14:textId="008125E1" w:rsidR="00CA24D3" w:rsidRDefault="00A2672F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školství a volnočasových aktivit dětí a mládeže</w:t>
            </w:r>
          </w:p>
        </w:tc>
        <w:tc>
          <w:tcPr>
            <w:tcW w:w="846" w:type="dxa"/>
          </w:tcPr>
          <w:p w14:paraId="5936F426" w14:textId="49D91DC2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0"/>
      <w:tr w:rsidR="00CA24D3" w14:paraId="6B0BB6F1" w14:textId="77777777" w:rsidTr="00DF2940">
        <w:tc>
          <w:tcPr>
            <w:tcW w:w="3644" w:type="dxa"/>
          </w:tcPr>
          <w:p w14:paraId="5BC7DEDF" w14:textId="15C6BB99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524036">
              <w:rPr>
                <w:sz w:val="20"/>
                <w:szCs w:val="20"/>
              </w:rPr>
              <w:t>přestupků</w:t>
            </w:r>
          </w:p>
        </w:tc>
        <w:tc>
          <w:tcPr>
            <w:tcW w:w="995" w:type="dxa"/>
          </w:tcPr>
          <w:p w14:paraId="1DBDF2A5" w14:textId="1597114A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4036">
              <w:rPr>
                <w:sz w:val="20"/>
                <w:szCs w:val="20"/>
              </w:rPr>
              <w:t>4</w:t>
            </w:r>
          </w:p>
        </w:tc>
        <w:tc>
          <w:tcPr>
            <w:tcW w:w="3577" w:type="dxa"/>
          </w:tcPr>
          <w:p w14:paraId="1B12716B" w14:textId="07EACFA2" w:rsidR="00CA24D3" w:rsidRDefault="00A2672F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Investiční odbor</w:t>
            </w:r>
          </w:p>
        </w:tc>
        <w:tc>
          <w:tcPr>
            <w:tcW w:w="846" w:type="dxa"/>
          </w:tcPr>
          <w:p w14:paraId="2D95E8AB" w14:textId="49082E20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013F0" w14:paraId="557712B4" w14:textId="77777777" w:rsidTr="00DF2940">
        <w:tc>
          <w:tcPr>
            <w:tcW w:w="3644" w:type="dxa"/>
          </w:tcPr>
          <w:p w14:paraId="3B763F0D" w14:textId="2D4DF03A" w:rsidR="00E013F0" w:rsidRDefault="003A199C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bookmarkStart w:id="1" w:name="_Hlk94704598"/>
            <w:r>
              <w:rPr>
                <w:sz w:val="20"/>
                <w:szCs w:val="20"/>
              </w:rPr>
              <w:t xml:space="preserve">Odbor </w:t>
            </w:r>
            <w:r w:rsidR="00524036">
              <w:rPr>
                <w:sz w:val="20"/>
                <w:szCs w:val="20"/>
              </w:rPr>
              <w:t>hlavního architekta</w:t>
            </w:r>
          </w:p>
        </w:tc>
        <w:tc>
          <w:tcPr>
            <w:tcW w:w="995" w:type="dxa"/>
          </w:tcPr>
          <w:p w14:paraId="425DA72B" w14:textId="5002F846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24036">
              <w:rPr>
                <w:sz w:val="20"/>
                <w:szCs w:val="20"/>
              </w:rPr>
              <w:t>0</w:t>
            </w:r>
          </w:p>
        </w:tc>
        <w:tc>
          <w:tcPr>
            <w:tcW w:w="3577" w:type="dxa"/>
          </w:tcPr>
          <w:p w14:paraId="1DE30779" w14:textId="298DBA89" w:rsidR="00E013F0" w:rsidRDefault="00A2672F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kultury, sportu a cestovního ruchu</w:t>
            </w:r>
          </w:p>
        </w:tc>
        <w:tc>
          <w:tcPr>
            <w:tcW w:w="846" w:type="dxa"/>
          </w:tcPr>
          <w:p w14:paraId="29A2612F" w14:textId="4CAEE207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1"/>
      <w:tr w:rsidR="00E013F0" w14:paraId="078324A2" w14:textId="77777777" w:rsidTr="00DF2940">
        <w:tc>
          <w:tcPr>
            <w:tcW w:w="3644" w:type="dxa"/>
          </w:tcPr>
          <w:p w14:paraId="541559EF" w14:textId="61B439F5" w:rsidR="00E013F0" w:rsidRDefault="00524036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Kancelář tajemnice</w:t>
            </w:r>
          </w:p>
        </w:tc>
        <w:tc>
          <w:tcPr>
            <w:tcW w:w="995" w:type="dxa"/>
          </w:tcPr>
          <w:p w14:paraId="5227F7CC" w14:textId="3E01F2A5" w:rsidR="00E013F0" w:rsidRDefault="00524036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77" w:type="dxa"/>
          </w:tcPr>
          <w:p w14:paraId="625A1C02" w14:textId="4E46B11E" w:rsidR="00E013F0" w:rsidRDefault="00A2672F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interního auditu a kontroly</w:t>
            </w:r>
          </w:p>
        </w:tc>
        <w:tc>
          <w:tcPr>
            <w:tcW w:w="846" w:type="dxa"/>
          </w:tcPr>
          <w:p w14:paraId="35F15CD5" w14:textId="72F8BCB4" w:rsidR="00E013F0" w:rsidRDefault="00A2672F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013F0" w14:paraId="52E9BD91" w14:textId="77777777" w:rsidTr="00DF2940">
        <w:tc>
          <w:tcPr>
            <w:tcW w:w="3644" w:type="dxa"/>
          </w:tcPr>
          <w:p w14:paraId="4D2118BE" w14:textId="6AD9F878" w:rsidR="00E013F0" w:rsidRDefault="00524036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památkové péče</w:t>
            </w:r>
          </w:p>
        </w:tc>
        <w:tc>
          <w:tcPr>
            <w:tcW w:w="995" w:type="dxa"/>
          </w:tcPr>
          <w:p w14:paraId="09BF0C37" w14:textId="304C9C2E" w:rsidR="00E013F0" w:rsidRDefault="00524036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77" w:type="dxa"/>
          </w:tcPr>
          <w:p w14:paraId="01444FA2" w14:textId="4D6EFA92" w:rsidR="00E013F0" w:rsidRPr="00286EF4" w:rsidRDefault="00054C11" w:rsidP="00E013F0">
            <w:pPr>
              <w:spacing w:before="0"/>
              <w:ind w:left="0" w:firstLine="0"/>
              <w:rPr>
                <w:sz w:val="20"/>
                <w:szCs w:val="20"/>
                <w:highlight w:val="yellow"/>
              </w:rPr>
            </w:pPr>
            <w:r w:rsidRPr="00054C11">
              <w:rPr>
                <w:sz w:val="20"/>
                <w:szCs w:val="20"/>
              </w:rPr>
              <w:t xml:space="preserve">Odbor </w:t>
            </w:r>
            <w:r w:rsidR="00A2672F">
              <w:rPr>
                <w:sz w:val="20"/>
                <w:szCs w:val="20"/>
              </w:rPr>
              <w:t>správní</w:t>
            </w:r>
          </w:p>
        </w:tc>
        <w:tc>
          <w:tcPr>
            <w:tcW w:w="846" w:type="dxa"/>
          </w:tcPr>
          <w:p w14:paraId="34AFAF6D" w14:textId="1274B874" w:rsidR="00E013F0" w:rsidRPr="00286EF4" w:rsidRDefault="00A2672F" w:rsidP="00E013F0">
            <w:pPr>
              <w:spacing w:before="0"/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A2672F">
              <w:rPr>
                <w:sz w:val="20"/>
                <w:szCs w:val="20"/>
              </w:rPr>
              <w:t>1</w:t>
            </w:r>
          </w:p>
        </w:tc>
      </w:tr>
      <w:tr w:rsidR="00E013F0" w14:paraId="3BCF8504" w14:textId="77777777" w:rsidTr="00DF2940">
        <w:tc>
          <w:tcPr>
            <w:tcW w:w="3644" w:type="dxa"/>
          </w:tcPr>
          <w:p w14:paraId="6C1A4844" w14:textId="113E88BD" w:rsidR="00E013F0" w:rsidRDefault="00524036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dopravně správních agend</w:t>
            </w:r>
          </w:p>
        </w:tc>
        <w:tc>
          <w:tcPr>
            <w:tcW w:w="995" w:type="dxa"/>
          </w:tcPr>
          <w:p w14:paraId="4753401B" w14:textId="0BB65405" w:rsidR="00E013F0" w:rsidRDefault="00524036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77" w:type="dxa"/>
          </w:tcPr>
          <w:p w14:paraId="5FCF18C2" w14:textId="0F8FF477" w:rsidR="00E013F0" w:rsidRDefault="00E013F0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A2672F">
              <w:rPr>
                <w:sz w:val="20"/>
                <w:szCs w:val="20"/>
              </w:rPr>
              <w:t>sociálních věcí a zdravotnictví</w:t>
            </w:r>
          </w:p>
        </w:tc>
        <w:tc>
          <w:tcPr>
            <w:tcW w:w="846" w:type="dxa"/>
          </w:tcPr>
          <w:p w14:paraId="26F5B939" w14:textId="2EC8DB15" w:rsidR="00E013F0" w:rsidRDefault="00054C11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013F0" w14:paraId="4ED7F66D" w14:textId="77777777" w:rsidTr="00DF2940">
        <w:tc>
          <w:tcPr>
            <w:tcW w:w="3644" w:type="dxa"/>
          </w:tcPr>
          <w:p w14:paraId="38ABAE5D" w14:textId="149BC558" w:rsidR="00E013F0" w:rsidRDefault="00524036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Městská policie</w:t>
            </w:r>
          </w:p>
        </w:tc>
        <w:tc>
          <w:tcPr>
            <w:tcW w:w="995" w:type="dxa"/>
          </w:tcPr>
          <w:p w14:paraId="2D4CECAB" w14:textId="73FED635" w:rsidR="00E013F0" w:rsidRDefault="00524036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77" w:type="dxa"/>
          </w:tcPr>
          <w:p w14:paraId="7B202F83" w14:textId="763FD00E" w:rsidR="00E013F0" w:rsidRDefault="00A45E4A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krizového řízení</w:t>
            </w:r>
          </w:p>
        </w:tc>
        <w:tc>
          <w:tcPr>
            <w:tcW w:w="846" w:type="dxa"/>
          </w:tcPr>
          <w:p w14:paraId="1CCBBB2A" w14:textId="0B3EE711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24036" w14:paraId="462F15FA" w14:textId="77777777" w:rsidTr="00DF2940">
        <w:tc>
          <w:tcPr>
            <w:tcW w:w="3644" w:type="dxa"/>
          </w:tcPr>
          <w:p w14:paraId="5D67CF63" w14:textId="6C478A34" w:rsidR="00524036" w:rsidRDefault="007F520E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Kancelář primátorky</w:t>
            </w:r>
          </w:p>
        </w:tc>
        <w:tc>
          <w:tcPr>
            <w:tcW w:w="995" w:type="dxa"/>
          </w:tcPr>
          <w:p w14:paraId="728BF336" w14:textId="0F8DF0FE" w:rsidR="00524036" w:rsidRDefault="007F520E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77" w:type="dxa"/>
          </w:tcPr>
          <w:p w14:paraId="7DFE4E2F" w14:textId="484960F2" w:rsidR="00524036" w:rsidRDefault="00A45E4A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vnitřních služeb</w:t>
            </w:r>
          </w:p>
        </w:tc>
        <w:tc>
          <w:tcPr>
            <w:tcW w:w="846" w:type="dxa"/>
          </w:tcPr>
          <w:p w14:paraId="200A4CC0" w14:textId="7423AC53" w:rsidR="00524036" w:rsidRDefault="00A2672F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397B1FA7" w14:textId="77777777" w:rsidR="00C832E9" w:rsidRDefault="00C832E9" w:rsidP="00747960">
      <w:pPr>
        <w:spacing w:before="0"/>
        <w:ind w:left="0" w:firstLine="0"/>
        <w:rPr>
          <w:sz w:val="20"/>
          <w:szCs w:val="20"/>
        </w:rPr>
      </w:pPr>
    </w:p>
    <w:p w14:paraId="437A2F0C" w14:textId="706568D7" w:rsidR="00C2523A" w:rsidRDefault="00F55AC5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V</w:t>
      </w:r>
      <w:r w:rsidR="000A623C">
        <w:rPr>
          <w:sz w:val="20"/>
          <w:szCs w:val="20"/>
        </w:rPr>
        <w:t> roce 20</w:t>
      </w:r>
      <w:r w:rsidR="002B1F45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 w:rsidR="003542EB" w:rsidRPr="007E6B1F">
        <w:rPr>
          <w:sz w:val="20"/>
          <w:szCs w:val="20"/>
        </w:rPr>
        <w:t xml:space="preserve"> </w:t>
      </w:r>
      <w:r w:rsidR="00191381">
        <w:rPr>
          <w:sz w:val="20"/>
          <w:szCs w:val="20"/>
        </w:rPr>
        <w:t xml:space="preserve">bylo vydáno </w:t>
      </w:r>
      <w:r w:rsidR="00334329">
        <w:rPr>
          <w:sz w:val="20"/>
          <w:szCs w:val="20"/>
        </w:rPr>
        <w:t xml:space="preserve">15 </w:t>
      </w:r>
      <w:r w:rsidR="00191381">
        <w:rPr>
          <w:sz w:val="20"/>
          <w:szCs w:val="20"/>
        </w:rPr>
        <w:t>rozhodnutí o odmítnutí poskytnutí informace</w:t>
      </w:r>
      <w:r w:rsidR="004605DB">
        <w:rPr>
          <w:sz w:val="20"/>
          <w:szCs w:val="20"/>
        </w:rPr>
        <w:t xml:space="preserve">. </w:t>
      </w:r>
      <w:r w:rsidR="000A623C">
        <w:rPr>
          <w:sz w:val="20"/>
          <w:szCs w:val="20"/>
        </w:rPr>
        <w:t>V roce 20</w:t>
      </w:r>
      <w:r w:rsidR="002B1F45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 w:rsidR="005377FF">
        <w:rPr>
          <w:sz w:val="20"/>
          <w:szCs w:val="20"/>
        </w:rPr>
        <w:t xml:space="preserve"> byl</w:t>
      </w:r>
      <w:r w:rsidR="00CB1EBA">
        <w:rPr>
          <w:sz w:val="20"/>
          <w:szCs w:val="20"/>
        </w:rPr>
        <w:t>o</w:t>
      </w:r>
      <w:r w:rsidR="00191381">
        <w:rPr>
          <w:sz w:val="20"/>
          <w:szCs w:val="20"/>
        </w:rPr>
        <w:t xml:space="preserve"> proti rozhodnutí o odmítnutí</w:t>
      </w:r>
      <w:r w:rsidR="00BC7E30">
        <w:rPr>
          <w:sz w:val="20"/>
          <w:szCs w:val="20"/>
        </w:rPr>
        <w:t xml:space="preserve"> p</w:t>
      </w:r>
      <w:r w:rsidR="008A7189">
        <w:rPr>
          <w:sz w:val="20"/>
          <w:szCs w:val="20"/>
        </w:rPr>
        <w:t xml:space="preserve">oskytnutí </w:t>
      </w:r>
      <w:r w:rsidR="005377FF">
        <w:rPr>
          <w:sz w:val="20"/>
          <w:szCs w:val="20"/>
        </w:rPr>
        <w:t>informace podán</w:t>
      </w:r>
      <w:r w:rsidR="00CB1EBA">
        <w:rPr>
          <w:sz w:val="20"/>
          <w:szCs w:val="20"/>
        </w:rPr>
        <w:t>o</w:t>
      </w:r>
      <w:r w:rsidR="005377FF">
        <w:rPr>
          <w:sz w:val="20"/>
          <w:szCs w:val="20"/>
        </w:rPr>
        <w:t xml:space="preserve"> </w:t>
      </w:r>
      <w:r w:rsidR="00334329">
        <w:rPr>
          <w:sz w:val="20"/>
          <w:szCs w:val="20"/>
        </w:rPr>
        <w:t>9</w:t>
      </w:r>
      <w:r w:rsidR="001F4A7A">
        <w:rPr>
          <w:sz w:val="20"/>
          <w:szCs w:val="20"/>
        </w:rPr>
        <w:t xml:space="preserve"> </w:t>
      </w:r>
      <w:r w:rsidR="00191381">
        <w:rPr>
          <w:sz w:val="20"/>
          <w:szCs w:val="20"/>
        </w:rPr>
        <w:t>odvolání.</w:t>
      </w:r>
    </w:p>
    <w:p w14:paraId="5B4B1B1B" w14:textId="77777777" w:rsidR="0098336D" w:rsidRDefault="0098336D" w:rsidP="00747960">
      <w:pPr>
        <w:spacing w:before="0"/>
        <w:ind w:left="0" w:firstLine="0"/>
        <w:rPr>
          <w:sz w:val="20"/>
          <w:szCs w:val="20"/>
        </w:rPr>
      </w:pPr>
    </w:p>
    <w:p w14:paraId="0F18AFF7" w14:textId="1F2D5D2F" w:rsidR="00BF749C" w:rsidRDefault="007E7C76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V roce 20</w:t>
      </w:r>
      <w:r w:rsidR="00C5723D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 w:rsidR="003F0EF9">
        <w:rPr>
          <w:sz w:val="20"/>
          <w:szCs w:val="20"/>
        </w:rPr>
        <w:t xml:space="preserve"> </w:t>
      </w:r>
      <w:r w:rsidR="0050720C">
        <w:rPr>
          <w:sz w:val="20"/>
          <w:szCs w:val="20"/>
        </w:rPr>
        <w:t>ne</w:t>
      </w:r>
      <w:r w:rsidR="008C7B8B">
        <w:rPr>
          <w:sz w:val="20"/>
          <w:szCs w:val="20"/>
        </w:rPr>
        <w:t xml:space="preserve">přezkoumával soud </w:t>
      </w:r>
      <w:r w:rsidR="00BF749C">
        <w:rPr>
          <w:sz w:val="20"/>
          <w:szCs w:val="20"/>
        </w:rPr>
        <w:t xml:space="preserve">žádné </w:t>
      </w:r>
      <w:r w:rsidR="008C7B8B">
        <w:rPr>
          <w:sz w:val="20"/>
          <w:szCs w:val="20"/>
        </w:rPr>
        <w:t xml:space="preserve">rozhodnutí </w:t>
      </w:r>
      <w:r w:rsidR="00CC510D">
        <w:rPr>
          <w:sz w:val="20"/>
          <w:szCs w:val="20"/>
        </w:rPr>
        <w:t xml:space="preserve">o odmítnutí poskytnutí </w:t>
      </w:r>
      <w:r w:rsidR="00881283">
        <w:rPr>
          <w:sz w:val="20"/>
          <w:szCs w:val="20"/>
        </w:rPr>
        <w:t xml:space="preserve">informací podle zákona </w:t>
      </w:r>
      <w:r w:rsidR="00BE6DC4">
        <w:rPr>
          <w:sz w:val="20"/>
          <w:szCs w:val="20"/>
        </w:rPr>
        <w:br/>
      </w:r>
      <w:r w:rsidR="00881283">
        <w:rPr>
          <w:sz w:val="20"/>
          <w:szCs w:val="20"/>
        </w:rPr>
        <w:t xml:space="preserve">č. 106/1999 Sb. </w:t>
      </w:r>
    </w:p>
    <w:p w14:paraId="57476615" w14:textId="77777777" w:rsidR="00BF749C" w:rsidRDefault="00BF749C" w:rsidP="00747960">
      <w:pPr>
        <w:spacing w:before="0"/>
        <w:ind w:left="0" w:firstLine="0"/>
        <w:rPr>
          <w:sz w:val="20"/>
          <w:szCs w:val="20"/>
        </w:rPr>
      </w:pPr>
    </w:p>
    <w:p w14:paraId="39628C06" w14:textId="3D47212F" w:rsidR="005E6AF2" w:rsidRDefault="005E6AF2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V roce 20</w:t>
      </w:r>
      <w:r w:rsidR="00C5723D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>
        <w:rPr>
          <w:sz w:val="20"/>
          <w:szCs w:val="20"/>
        </w:rPr>
        <w:t xml:space="preserve"> nebyly vynaloženy žádné výdaje v souvislosti se soudními řízeními o prá</w:t>
      </w:r>
      <w:r w:rsidR="00CC510D">
        <w:rPr>
          <w:sz w:val="20"/>
          <w:szCs w:val="20"/>
        </w:rPr>
        <w:t xml:space="preserve">vech </w:t>
      </w:r>
      <w:r w:rsidR="00BE6DC4">
        <w:rPr>
          <w:sz w:val="20"/>
          <w:szCs w:val="20"/>
        </w:rPr>
        <w:br/>
      </w:r>
      <w:r w:rsidR="00CC510D">
        <w:rPr>
          <w:sz w:val="20"/>
          <w:szCs w:val="20"/>
        </w:rPr>
        <w:t xml:space="preserve">a povinnostech podle </w:t>
      </w:r>
      <w:r>
        <w:rPr>
          <w:sz w:val="20"/>
          <w:szCs w:val="20"/>
        </w:rPr>
        <w:t>zákona</w:t>
      </w:r>
      <w:r w:rsidR="00CC510D">
        <w:rPr>
          <w:sz w:val="20"/>
          <w:szCs w:val="20"/>
        </w:rPr>
        <w:t xml:space="preserve"> č. 106/1999 Sb.</w:t>
      </w:r>
    </w:p>
    <w:p w14:paraId="3C9EA51E" w14:textId="77777777" w:rsidR="008C7B8B" w:rsidRDefault="008C7B8B" w:rsidP="00747960">
      <w:pPr>
        <w:spacing w:before="0"/>
        <w:ind w:left="0" w:firstLine="0"/>
        <w:rPr>
          <w:sz w:val="20"/>
          <w:szCs w:val="20"/>
        </w:rPr>
      </w:pPr>
    </w:p>
    <w:p w14:paraId="347B5A1D" w14:textId="2546965F" w:rsidR="003E4BEC" w:rsidRDefault="003F0EF9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V roce </w:t>
      </w:r>
      <w:r w:rsidR="007E7C76">
        <w:rPr>
          <w:sz w:val="20"/>
          <w:szCs w:val="20"/>
        </w:rPr>
        <w:t>20</w:t>
      </w:r>
      <w:r w:rsidR="00C5723D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 w:rsidR="00761345">
        <w:rPr>
          <w:sz w:val="20"/>
          <w:szCs w:val="20"/>
        </w:rPr>
        <w:t xml:space="preserve"> </w:t>
      </w:r>
      <w:r w:rsidR="00C2523A">
        <w:rPr>
          <w:sz w:val="20"/>
          <w:szCs w:val="20"/>
        </w:rPr>
        <w:t xml:space="preserve">nebyla uzavřena </w:t>
      </w:r>
      <w:r w:rsidR="00761345">
        <w:rPr>
          <w:sz w:val="20"/>
          <w:szCs w:val="20"/>
        </w:rPr>
        <w:t>při poskytování informací žá</w:t>
      </w:r>
      <w:r w:rsidR="00C2523A">
        <w:rPr>
          <w:sz w:val="20"/>
          <w:szCs w:val="20"/>
        </w:rPr>
        <w:t>dná</w:t>
      </w:r>
      <w:r w:rsidR="00761345">
        <w:rPr>
          <w:sz w:val="20"/>
          <w:szCs w:val="20"/>
        </w:rPr>
        <w:t xml:space="preserve"> l</w:t>
      </w:r>
      <w:r w:rsidR="00C2523A">
        <w:rPr>
          <w:sz w:val="20"/>
          <w:szCs w:val="20"/>
        </w:rPr>
        <w:t>icenční nebo podlicenční smlouva</w:t>
      </w:r>
      <w:r w:rsidR="00761345">
        <w:rPr>
          <w:sz w:val="20"/>
          <w:szCs w:val="20"/>
        </w:rPr>
        <w:t>.</w:t>
      </w:r>
    </w:p>
    <w:p w14:paraId="2277B359" w14:textId="33E404A6" w:rsidR="00ED1B33" w:rsidRDefault="000846DB" w:rsidP="00ED1B33">
      <w:pPr>
        <w:ind w:left="6" w:firstLine="0"/>
        <w:rPr>
          <w:sz w:val="20"/>
          <w:szCs w:val="20"/>
        </w:rPr>
      </w:pPr>
      <w:r w:rsidRPr="008D42D7">
        <w:rPr>
          <w:sz w:val="20"/>
          <w:szCs w:val="20"/>
        </w:rPr>
        <w:t xml:space="preserve">Na postup při vyřizování žádosti o informace </w:t>
      </w:r>
      <w:r w:rsidR="000B3975">
        <w:rPr>
          <w:sz w:val="20"/>
          <w:szCs w:val="20"/>
        </w:rPr>
        <w:t>byly</w:t>
      </w:r>
      <w:r w:rsidR="007E7C76" w:rsidRPr="008D42D7">
        <w:rPr>
          <w:sz w:val="20"/>
          <w:szCs w:val="20"/>
        </w:rPr>
        <w:t xml:space="preserve"> v roce 20</w:t>
      </w:r>
      <w:r w:rsidR="002B1F45" w:rsidRPr="008D42D7">
        <w:rPr>
          <w:sz w:val="20"/>
          <w:szCs w:val="20"/>
        </w:rPr>
        <w:t>2</w:t>
      </w:r>
      <w:r w:rsidR="00524036">
        <w:rPr>
          <w:sz w:val="20"/>
          <w:szCs w:val="20"/>
        </w:rPr>
        <w:t>4</w:t>
      </w:r>
      <w:r w:rsidR="00164CA6" w:rsidRPr="008D42D7">
        <w:rPr>
          <w:sz w:val="20"/>
          <w:szCs w:val="20"/>
        </w:rPr>
        <w:t xml:space="preserve"> podán</w:t>
      </w:r>
      <w:r w:rsidR="000B3975">
        <w:rPr>
          <w:sz w:val="20"/>
          <w:szCs w:val="20"/>
        </w:rPr>
        <w:t xml:space="preserve">y </w:t>
      </w:r>
      <w:r w:rsidR="00A21971">
        <w:rPr>
          <w:sz w:val="20"/>
          <w:szCs w:val="20"/>
        </w:rPr>
        <w:t>2</w:t>
      </w:r>
      <w:r w:rsidR="000B3975">
        <w:rPr>
          <w:sz w:val="20"/>
          <w:szCs w:val="20"/>
        </w:rPr>
        <w:t xml:space="preserve"> </w:t>
      </w:r>
      <w:r w:rsidR="00087219">
        <w:rPr>
          <w:sz w:val="20"/>
          <w:szCs w:val="20"/>
        </w:rPr>
        <w:t>stížnost</w:t>
      </w:r>
      <w:r w:rsidR="000B3975">
        <w:rPr>
          <w:sz w:val="20"/>
          <w:szCs w:val="20"/>
        </w:rPr>
        <w:t>i</w:t>
      </w:r>
      <w:r w:rsidR="008D484B">
        <w:rPr>
          <w:sz w:val="20"/>
          <w:szCs w:val="20"/>
        </w:rPr>
        <w:t>, v</w:t>
      </w:r>
      <w:r w:rsidR="00087219">
        <w:rPr>
          <w:sz w:val="20"/>
          <w:szCs w:val="20"/>
        </w:rPr>
        <w:t> </w:t>
      </w:r>
      <w:r w:rsidR="008D484B">
        <w:rPr>
          <w:sz w:val="20"/>
          <w:szCs w:val="20"/>
        </w:rPr>
        <w:t>n</w:t>
      </w:r>
      <w:r w:rsidR="000B3975">
        <w:rPr>
          <w:sz w:val="20"/>
          <w:szCs w:val="20"/>
        </w:rPr>
        <w:t>ichž</w:t>
      </w:r>
      <w:r w:rsidR="008D484B">
        <w:rPr>
          <w:sz w:val="20"/>
          <w:szCs w:val="20"/>
        </w:rPr>
        <w:t xml:space="preserve"> byl uplatněn </w:t>
      </w:r>
      <w:r w:rsidR="003E1D25">
        <w:rPr>
          <w:sz w:val="20"/>
          <w:szCs w:val="20"/>
        </w:rPr>
        <w:t xml:space="preserve"> </w:t>
      </w:r>
      <w:r w:rsidR="008D484B">
        <w:rPr>
          <w:sz w:val="20"/>
          <w:szCs w:val="20"/>
        </w:rPr>
        <w:t>některý ze stížnostních důvodů</w:t>
      </w:r>
      <w:r w:rsidR="001C66C3">
        <w:rPr>
          <w:sz w:val="20"/>
          <w:szCs w:val="20"/>
        </w:rPr>
        <w:t xml:space="preserve"> uvedených v</w:t>
      </w:r>
      <w:r w:rsidR="003E1D25">
        <w:rPr>
          <w:sz w:val="20"/>
          <w:szCs w:val="20"/>
        </w:rPr>
        <w:t xml:space="preserve"> § 16a </w:t>
      </w:r>
      <w:r w:rsidR="001C66C3">
        <w:rPr>
          <w:sz w:val="20"/>
          <w:szCs w:val="20"/>
        </w:rPr>
        <w:t xml:space="preserve">odst. 1 </w:t>
      </w:r>
      <w:r w:rsidR="003E1D25">
        <w:rPr>
          <w:sz w:val="20"/>
          <w:szCs w:val="20"/>
        </w:rPr>
        <w:t xml:space="preserve">zákona č. 106/1999 Sb. </w:t>
      </w:r>
    </w:p>
    <w:p w14:paraId="24F026B3" w14:textId="77777777" w:rsidR="00ED1B33" w:rsidRDefault="00ED1B33" w:rsidP="00ED1B33">
      <w:pPr>
        <w:spacing w:before="0"/>
        <w:ind w:left="6" w:firstLine="0"/>
        <w:rPr>
          <w:sz w:val="20"/>
          <w:szCs w:val="20"/>
        </w:rPr>
      </w:pPr>
    </w:p>
    <w:p w14:paraId="3DB633A6" w14:textId="1080F380" w:rsidR="00ED1B33" w:rsidRDefault="000B3975" w:rsidP="00ED1B33">
      <w:pPr>
        <w:spacing w:before="0"/>
        <w:ind w:left="6" w:firstLine="0"/>
        <w:rPr>
          <w:sz w:val="20"/>
          <w:szCs w:val="20"/>
        </w:rPr>
      </w:pPr>
      <w:r>
        <w:rPr>
          <w:sz w:val="20"/>
          <w:szCs w:val="20"/>
        </w:rPr>
        <w:t xml:space="preserve">1 stížnost byla podána z důvodů uvedených v ustanovení § 16a odst. 1 písm. b) zákona </w:t>
      </w:r>
      <w:r w:rsidR="00414476">
        <w:rPr>
          <w:sz w:val="20"/>
          <w:szCs w:val="20"/>
        </w:rPr>
        <w:br/>
      </w:r>
      <w:r>
        <w:rPr>
          <w:sz w:val="20"/>
          <w:szCs w:val="20"/>
        </w:rPr>
        <w:t xml:space="preserve">č. 106/1999 Sb. a byla vyřízena </w:t>
      </w:r>
      <w:r w:rsidR="005B18C6">
        <w:rPr>
          <w:sz w:val="20"/>
          <w:szCs w:val="20"/>
        </w:rPr>
        <w:t>povinným subjektem dle § 16a odst. 5 zákona č. 106/1999 Sb. tak, že požadované informace byly žadateli poskytnuty.</w:t>
      </w:r>
    </w:p>
    <w:p w14:paraId="51A58437" w14:textId="77777777" w:rsidR="0000331E" w:rsidRDefault="0000331E" w:rsidP="00ED1B33">
      <w:pPr>
        <w:spacing w:before="0"/>
        <w:ind w:left="6" w:firstLine="0"/>
        <w:rPr>
          <w:sz w:val="20"/>
          <w:szCs w:val="20"/>
        </w:rPr>
      </w:pPr>
    </w:p>
    <w:p w14:paraId="56FC8553" w14:textId="32D5ACD0" w:rsidR="000B3975" w:rsidRDefault="00A21971" w:rsidP="00ED1B33">
      <w:pPr>
        <w:ind w:left="6" w:firstLine="0"/>
        <w:rPr>
          <w:sz w:val="20"/>
          <w:szCs w:val="20"/>
        </w:rPr>
      </w:pPr>
      <w:r>
        <w:rPr>
          <w:sz w:val="20"/>
          <w:szCs w:val="20"/>
        </w:rPr>
        <w:t>1</w:t>
      </w:r>
      <w:r w:rsidR="000B3975">
        <w:rPr>
          <w:sz w:val="20"/>
          <w:szCs w:val="20"/>
        </w:rPr>
        <w:t xml:space="preserve"> stížnost byl</w:t>
      </w:r>
      <w:r>
        <w:rPr>
          <w:sz w:val="20"/>
          <w:szCs w:val="20"/>
        </w:rPr>
        <w:t>a</w:t>
      </w:r>
      <w:r w:rsidR="000B3975">
        <w:rPr>
          <w:sz w:val="20"/>
          <w:szCs w:val="20"/>
        </w:rPr>
        <w:t xml:space="preserve"> podán</w:t>
      </w:r>
      <w:r>
        <w:rPr>
          <w:sz w:val="20"/>
          <w:szCs w:val="20"/>
        </w:rPr>
        <w:t>a</w:t>
      </w:r>
      <w:r w:rsidR="000B3975">
        <w:rPr>
          <w:sz w:val="20"/>
          <w:szCs w:val="20"/>
        </w:rPr>
        <w:t xml:space="preserve"> z důvodů uvedených v ustanovení § 16a odst. 1 písm. </w:t>
      </w:r>
      <w:r w:rsidR="005B18C6">
        <w:rPr>
          <w:sz w:val="20"/>
          <w:szCs w:val="20"/>
        </w:rPr>
        <w:t>c</w:t>
      </w:r>
      <w:r w:rsidR="000B3975">
        <w:rPr>
          <w:sz w:val="20"/>
          <w:szCs w:val="20"/>
        </w:rPr>
        <w:t xml:space="preserve">) zákona </w:t>
      </w:r>
      <w:r w:rsidR="00414476">
        <w:rPr>
          <w:sz w:val="20"/>
          <w:szCs w:val="20"/>
        </w:rPr>
        <w:br/>
      </w:r>
      <w:r w:rsidR="000B3975">
        <w:rPr>
          <w:sz w:val="20"/>
          <w:szCs w:val="20"/>
        </w:rPr>
        <w:t>č. 106/1999 Sb. a byl</w:t>
      </w:r>
      <w:r w:rsidR="005B18C6">
        <w:rPr>
          <w:sz w:val="20"/>
          <w:szCs w:val="20"/>
        </w:rPr>
        <w:t xml:space="preserve">a </w:t>
      </w:r>
      <w:r w:rsidR="000B3975">
        <w:rPr>
          <w:sz w:val="20"/>
          <w:szCs w:val="20"/>
        </w:rPr>
        <w:t xml:space="preserve"> vyřízen</w:t>
      </w:r>
      <w:r w:rsidR="005B18C6">
        <w:rPr>
          <w:sz w:val="20"/>
          <w:szCs w:val="20"/>
        </w:rPr>
        <w:t>a povinným subjektem</w:t>
      </w:r>
      <w:r w:rsidR="00BE3F27" w:rsidRPr="00BE3F27">
        <w:rPr>
          <w:sz w:val="20"/>
          <w:szCs w:val="20"/>
        </w:rPr>
        <w:t xml:space="preserve"> </w:t>
      </w:r>
      <w:r w:rsidR="00BE3F27">
        <w:rPr>
          <w:sz w:val="20"/>
          <w:szCs w:val="20"/>
        </w:rPr>
        <w:t xml:space="preserve">dle § 16a odst. 5 zákona č. 106/1999 Sb. </w:t>
      </w:r>
      <w:r w:rsidR="005B18C6">
        <w:rPr>
          <w:sz w:val="20"/>
          <w:szCs w:val="20"/>
        </w:rPr>
        <w:t xml:space="preserve"> tak, že </w:t>
      </w:r>
      <w:r w:rsidR="00B30E2C">
        <w:rPr>
          <w:sz w:val="20"/>
          <w:szCs w:val="20"/>
        </w:rPr>
        <w:t xml:space="preserve">zbývající </w:t>
      </w:r>
      <w:r w:rsidR="001F1193">
        <w:rPr>
          <w:sz w:val="20"/>
          <w:szCs w:val="20"/>
        </w:rPr>
        <w:t>požadované</w:t>
      </w:r>
      <w:r w:rsidR="005B18C6">
        <w:rPr>
          <w:sz w:val="20"/>
          <w:szCs w:val="20"/>
        </w:rPr>
        <w:t xml:space="preserve"> informace byly žadateli poskytnuty.</w:t>
      </w:r>
      <w:r w:rsidR="000B3975">
        <w:rPr>
          <w:sz w:val="20"/>
          <w:szCs w:val="20"/>
        </w:rPr>
        <w:t xml:space="preserve"> </w:t>
      </w:r>
    </w:p>
    <w:p w14:paraId="5B6C172F" w14:textId="77777777" w:rsidR="0000331E" w:rsidRDefault="0000331E" w:rsidP="00ED1B33">
      <w:pPr>
        <w:spacing w:before="0"/>
        <w:ind w:left="6" w:firstLine="0"/>
        <w:rPr>
          <w:sz w:val="20"/>
          <w:szCs w:val="20"/>
        </w:rPr>
      </w:pPr>
    </w:p>
    <w:p w14:paraId="7B490B9E" w14:textId="77777777" w:rsidR="00905DD1" w:rsidRPr="007E6B1F" w:rsidRDefault="002C4142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Zaměstnanci zařazení do </w:t>
      </w:r>
      <w:r w:rsidR="00761345">
        <w:rPr>
          <w:sz w:val="20"/>
          <w:szCs w:val="20"/>
        </w:rPr>
        <w:t>jednotlivých odborů magistrátu města vyřizují denně ústní žádosti o poskytnutí informací z oblastí souvisejících s jejich činností. Počet těchto žádostí o poskytnutí informací není v soulad</w:t>
      </w:r>
      <w:r w:rsidR="003377CB">
        <w:rPr>
          <w:sz w:val="20"/>
          <w:szCs w:val="20"/>
        </w:rPr>
        <w:t xml:space="preserve">u s ust. § 13 odst. 3 </w:t>
      </w:r>
      <w:r w:rsidR="00761345">
        <w:rPr>
          <w:sz w:val="20"/>
          <w:szCs w:val="20"/>
        </w:rPr>
        <w:t>zákona</w:t>
      </w:r>
      <w:r w:rsidR="003377CB">
        <w:rPr>
          <w:sz w:val="20"/>
          <w:szCs w:val="20"/>
        </w:rPr>
        <w:t xml:space="preserve"> č. 106/1999 Sb.</w:t>
      </w:r>
      <w:r w:rsidR="00761345">
        <w:rPr>
          <w:sz w:val="20"/>
          <w:szCs w:val="20"/>
        </w:rPr>
        <w:t xml:space="preserve"> evidován</w:t>
      </w:r>
      <w:r w:rsidR="00905DD1" w:rsidRPr="007E6B1F">
        <w:rPr>
          <w:sz w:val="20"/>
          <w:szCs w:val="20"/>
        </w:rPr>
        <w:t>.</w:t>
      </w:r>
    </w:p>
    <w:p w14:paraId="57473C80" w14:textId="77777777" w:rsidR="007E6B1F" w:rsidRDefault="007E6B1F" w:rsidP="00747960">
      <w:pPr>
        <w:spacing w:before="0"/>
        <w:ind w:left="0" w:firstLine="0"/>
        <w:rPr>
          <w:sz w:val="20"/>
          <w:szCs w:val="20"/>
        </w:rPr>
      </w:pPr>
    </w:p>
    <w:p w14:paraId="0212FF03" w14:textId="77777777" w:rsidR="00ED1B33" w:rsidRPr="007E6B1F" w:rsidRDefault="00ED1B33" w:rsidP="00747960">
      <w:pPr>
        <w:spacing w:before="0"/>
        <w:ind w:left="0" w:firstLine="0"/>
        <w:rPr>
          <w:sz w:val="20"/>
          <w:szCs w:val="20"/>
        </w:rPr>
      </w:pPr>
    </w:p>
    <w:p w14:paraId="27C907C4" w14:textId="0F1A8FC3" w:rsidR="0098336D" w:rsidRDefault="007E6B1F" w:rsidP="007E6B1F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>V Hradci Krá</w:t>
      </w:r>
      <w:r w:rsidR="008254F6">
        <w:rPr>
          <w:sz w:val="20"/>
          <w:szCs w:val="20"/>
        </w:rPr>
        <w:t>lové dne</w:t>
      </w:r>
      <w:r w:rsidR="001F4A7A">
        <w:rPr>
          <w:sz w:val="20"/>
          <w:szCs w:val="20"/>
        </w:rPr>
        <w:t xml:space="preserve"> </w:t>
      </w:r>
      <w:r w:rsidR="00663EE0">
        <w:rPr>
          <w:sz w:val="20"/>
          <w:szCs w:val="20"/>
        </w:rPr>
        <w:t>1</w:t>
      </w:r>
      <w:r w:rsidR="005B18C6">
        <w:rPr>
          <w:sz w:val="20"/>
          <w:szCs w:val="20"/>
        </w:rPr>
        <w:t>3</w:t>
      </w:r>
      <w:r w:rsidR="00054C11">
        <w:rPr>
          <w:sz w:val="20"/>
          <w:szCs w:val="20"/>
        </w:rPr>
        <w:t>. 2. 202</w:t>
      </w:r>
      <w:r w:rsidR="00524036">
        <w:rPr>
          <w:sz w:val="20"/>
          <w:szCs w:val="20"/>
        </w:rPr>
        <w:t xml:space="preserve">5 </w:t>
      </w:r>
    </w:p>
    <w:p w14:paraId="125C8111" w14:textId="77777777" w:rsidR="00ED1B33" w:rsidRDefault="00ED1B33" w:rsidP="007E6B1F">
      <w:pPr>
        <w:spacing w:before="0"/>
        <w:ind w:left="0" w:firstLine="0"/>
        <w:rPr>
          <w:sz w:val="20"/>
          <w:szCs w:val="20"/>
        </w:rPr>
      </w:pPr>
    </w:p>
    <w:p w14:paraId="2A71A71D" w14:textId="77777777" w:rsidR="00ED1B33" w:rsidRDefault="00ED1B33" w:rsidP="007E6B1F">
      <w:pPr>
        <w:spacing w:before="0"/>
        <w:ind w:left="0" w:firstLine="0"/>
        <w:rPr>
          <w:sz w:val="20"/>
          <w:szCs w:val="20"/>
        </w:rPr>
      </w:pPr>
    </w:p>
    <w:p w14:paraId="27BB1066" w14:textId="77777777" w:rsidR="0000331E" w:rsidRDefault="0000331E" w:rsidP="007E6B1F">
      <w:pPr>
        <w:spacing w:before="0"/>
        <w:ind w:left="0" w:firstLine="0"/>
        <w:rPr>
          <w:sz w:val="20"/>
          <w:szCs w:val="20"/>
        </w:rPr>
      </w:pPr>
    </w:p>
    <w:p w14:paraId="1BDA9898" w14:textId="77777777" w:rsidR="00414476" w:rsidRDefault="00414476" w:rsidP="007E6B1F">
      <w:pPr>
        <w:spacing w:before="0"/>
        <w:ind w:left="0" w:firstLine="0"/>
        <w:rPr>
          <w:sz w:val="20"/>
          <w:szCs w:val="20"/>
        </w:rPr>
      </w:pPr>
    </w:p>
    <w:p w14:paraId="78C7F35F" w14:textId="77777777" w:rsidR="00ED1B33" w:rsidRDefault="005934A8" w:rsidP="00AA4448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Mgr. et Mgr. Pavlína Springerová, Ph.D.</w:t>
      </w:r>
    </w:p>
    <w:p w14:paraId="1B44A98B" w14:textId="0073E294" w:rsidR="00AA4448" w:rsidRPr="007E6B1F" w:rsidRDefault="00AA4448" w:rsidP="00AA4448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>primátor</w:t>
      </w:r>
      <w:r w:rsidR="005934A8">
        <w:rPr>
          <w:sz w:val="20"/>
          <w:szCs w:val="20"/>
        </w:rPr>
        <w:t>ka</w:t>
      </w:r>
      <w:r w:rsidRPr="007E6B1F">
        <w:rPr>
          <w:sz w:val="20"/>
          <w:szCs w:val="20"/>
        </w:rPr>
        <w:t xml:space="preserve"> města</w:t>
      </w:r>
    </w:p>
    <w:sectPr w:rsidR="00AA4448" w:rsidRPr="007E6B1F" w:rsidSect="0074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9E12" w14:textId="77777777" w:rsidR="0088253B" w:rsidRDefault="0088253B" w:rsidP="001600F5">
      <w:pPr>
        <w:spacing w:before="0"/>
      </w:pPr>
      <w:r>
        <w:separator/>
      </w:r>
    </w:p>
  </w:endnote>
  <w:endnote w:type="continuationSeparator" w:id="0">
    <w:p w14:paraId="2217143B" w14:textId="77777777" w:rsidR="0088253B" w:rsidRDefault="0088253B" w:rsidP="001600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548FA" w14:textId="77777777" w:rsidR="0088253B" w:rsidRDefault="0088253B" w:rsidP="001600F5">
      <w:pPr>
        <w:spacing w:before="0"/>
      </w:pPr>
      <w:r>
        <w:separator/>
      </w:r>
    </w:p>
  </w:footnote>
  <w:footnote w:type="continuationSeparator" w:id="0">
    <w:p w14:paraId="1CDC27CE" w14:textId="77777777" w:rsidR="0088253B" w:rsidRDefault="0088253B" w:rsidP="001600F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888"/>
    <w:rsid w:val="0000331E"/>
    <w:rsid w:val="000072DD"/>
    <w:rsid w:val="00007B53"/>
    <w:rsid w:val="00027657"/>
    <w:rsid w:val="00036387"/>
    <w:rsid w:val="00054C11"/>
    <w:rsid w:val="00056266"/>
    <w:rsid w:val="000669FD"/>
    <w:rsid w:val="0006784D"/>
    <w:rsid w:val="000846DB"/>
    <w:rsid w:val="00087219"/>
    <w:rsid w:val="000A5F63"/>
    <w:rsid w:val="000A623C"/>
    <w:rsid w:val="000B3975"/>
    <w:rsid w:val="000B69F5"/>
    <w:rsid w:val="000C0BD2"/>
    <w:rsid w:val="000C6C95"/>
    <w:rsid w:val="000E135E"/>
    <w:rsid w:val="000E632D"/>
    <w:rsid w:val="000F46DA"/>
    <w:rsid w:val="000F6353"/>
    <w:rsid w:val="0010500F"/>
    <w:rsid w:val="0010528A"/>
    <w:rsid w:val="0011199B"/>
    <w:rsid w:val="00112B21"/>
    <w:rsid w:val="0011428E"/>
    <w:rsid w:val="00150449"/>
    <w:rsid w:val="00153E6A"/>
    <w:rsid w:val="00154CF0"/>
    <w:rsid w:val="00155291"/>
    <w:rsid w:val="001600F5"/>
    <w:rsid w:val="00160485"/>
    <w:rsid w:val="001619E4"/>
    <w:rsid w:val="00164CA6"/>
    <w:rsid w:val="00165D2A"/>
    <w:rsid w:val="00165ED7"/>
    <w:rsid w:val="001709D8"/>
    <w:rsid w:val="0017720C"/>
    <w:rsid w:val="00187448"/>
    <w:rsid w:val="00191381"/>
    <w:rsid w:val="001C0E17"/>
    <w:rsid w:val="001C4AFB"/>
    <w:rsid w:val="001C6012"/>
    <w:rsid w:val="001C63F6"/>
    <w:rsid w:val="001C66C3"/>
    <w:rsid w:val="001D5ED9"/>
    <w:rsid w:val="001E5976"/>
    <w:rsid w:val="001F1193"/>
    <w:rsid w:val="001F12C5"/>
    <w:rsid w:val="001F4A7A"/>
    <w:rsid w:val="002341E3"/>
    <w:rsid w:val="00234F0A"/>
    <w:rsid w:val="00267B56"/>
    <w:rsid w:val="002847E6"/>
    <w:rsid w:val="002861E7"/>
    <w:rsid w:val="00286EF4"/>
    <w:rsid w:val="00290A63"/>
    <w:rsid w:val="002A1813"/>
    <w:rsid w:val="002A493F"/>
    <w:rsid w:val="002A4B9C"/>
    <w:rsid w:val="002A66B6"/>
    <w:rsid w:val="002B1F45"/>
    <w:rsid w:val="002C4142"/>
    <w:rsid w:val="002D500D"/>
    <w:rsid w:val="00313A0C"/>
    <w:rsid w:val="00315268"/>
    <w:rsid w:val="00315D6C"/>
    <w:rsid w:val="003169A6"/>
    <w:rsid w:val="0032323D"/>
    <w:rsid w:val="00334329"/>
    <w:rsid w:val="003377CB"/>
    <w:rsid w:val="0034279C"/>
    <w:rsid w:val="003515B9"/>
    <w:rsid w:val="003542EB"/>
    <w:rsid w:val="0035694B"/>
    <w:rsid w:val="00363C37"/>
    <w:rsid w:val="00373471"/>
    <w:rsid w:val="00377238"/>
    <w:rsid w:val="003A199C"/>
    <w:rsid w:val="003A3F91"/>
    <w:rsid w:val="003A65CF"/>
    <w:rsid w:val="003B1B51"/>
    <w:rsid w:val="003B6FCB"/>
    <w:rsid w:val="003C296F"/>
    <w:rsid w:val="003C5DA6"/>
    <w:rsid w:val="003C64D8"/>
    <w:rsid w:val="003D7968"/>
    <w:rsid w:val="003E1372"/>
    <w:rsid w:val="003E1D25"/>
    <w:rsid w:val="003E4BEC"/>
    <w:rsid w:val="003F0EF9"/>
    <w:rsid w:val="003F4E20"/>
    <w:rsid w:val="003F788A"/>
    <w:rsid w:val="00414476"/>
    <w:rsid w:val="00426F27"/>
    <w:rsid w:val="00433E62"/>
    <w:rsid w:val="00436565"/>
    <w:rsid w:val="00437A66"/>
    <w:rsid w:val="004542D2"/>
    <w:rsid w:val="00454698"/>
    <w:rsid w:val="004605DB"/>
    <w:rsid w:val="004721DA"/>
    <w:rsid w:val="0047775E"/>
    <w:rsid w:val="00493324"/>
    <w:rsid w:val="00497AD6"/>
    <w:rsid w:val="004A6CB2"/>
    <w:rsid w:val="004B043C"/>
    <w:rsid w:val="004B5689"/>
    <w:rsid w:val="004C40DC"/>
    <w:rsid w:val="004E3AED"/>
    <w:rsid w:val="00504AF3"/>
    <w:rsid w:val="0050720C"/>
    <w:rsid w:val="00511939"/>
    <w:rsid w:val="00515058"/>
    <w:rsid w:val="0051531B"/>
    <w:rsid w:val="00524036"/>
    <w:rsid w:val="00530620"/>
    <w:rsid w:val="00533FCD"/>
    <w:rsid w:val="005377FF"/>
    <w:rsid w:val="0054041B"/>
    <w:rsid w:val="00542AC4"/>
    <w:rsid w:val="00547A91"/>
    <w:rsid w:val="00554D73"/>
    <w:rsid w:val="00563FB7"/>
    <w:rsid w:val="00566CA0"/>
    <w:rsid w:val="005703A2"/>
    <w:rsid w:val="00586AFD"/>
    <w:rsid w:val="00592D9A"/>
    <w:rsid w:val="005934A8"/>
    <w:rsid w:val="005A1ECD"/>
    <w:rsid w:val="005A2CD8"/>
    <w:rsid w:val="005A3C59"/>
    <w:rsid w:val="005B18C6"/>
    <w:rsid w:val="005B1E24"/>
    <w:rsid w:val="005B3728"/>
    <w:rsid w:val="005B6345"/>
    <w:rsid w:val="005C25E2"/>
    <w:rsid w:val="005D0027"/>
    <w:rsid w:val="005D5BDB"/>
    <w:rsid w:val="005D63EE"/>
    <w:rsid w:val="005E538F"/>
    <w:rsid w:val="005E6AF2"/>
    <w:rsid w:val="005E74DD"/>
    <w:rsid w:val="005E7BCB"/>
    <w:rsid w:val="005E7DFD"/>
    <w:rsid w:val="00601367"/>
    <w:rsid w:val="00605A46"/>
    <w:rsid w:val="006152AD"/>
    <w:rsid w:val="006350C8"/>
    <w:rsid w:val="00635E66"/>
    <w:rsid w:val="00642DBE"/>
    <w:rsid w:val="00654197"/>
    <w:rsid w:val="00655DBC"/>
    <w:rsid w:val="00657633"/>
    <w:rsid w:val="00663EE0"/>
    <w:rsid w:val="00673014"/>
    <w:rsid w:val="006736A8"/>
    <w:rsid w:val="006754B8"/>
    <w:rsid w:val="00684D35"/>
    <w:rsid w:val="00685A5B"/>
    <w:rsid w:val="00692E70"/>
    <w:rsid w:val="006A6470"/>
    <w:rsid w:val="006B26D0"/>
    <w:rsid w:val="006B3EBC"/>
    <w:rsid w:val="00706630"/>
    <w:rsid w:val="00720895"/>
    <w:rsid w:val="00721999"/>
    <w:rsid w:val="00730126"/>
    <w:rsid w:val="007374FD"/>
    <w:rsid w:val="00737A00"/>
    <w:rsid w:val="007406A8"/>
    <w:rsid w:val="00747960"/>
    <w:rsid w:val="00754C9E"/>
    <w:rsid w:val="00757A9C"/>
    <w:rsid w:val="00761345"/>
    <w:rsid w:val="00782A5F"/>
    <w:rsid w:val="00785A48"/>
    <w:rsid w:val="00797A52"/>
    <w:rsid w:val="007D29B8"/>
    <w:rsid w:val="007E6B1F"/>
    <w:rsid w:val="007E7C76"/>
    <w:rsid w:val="007F34EE"/>
    <w:rsid w:val="007F520E"/>
    <w:rsid w:val="00821C5F"/>
    <w:rsid w:val="008254F6"/>
    <w:rsid w:val="0082679E"/>
    <w:rsid w:val="0082766D"/>
    <w:rsid w:val="008308BA"/>
    <w:rsid w:val="00854650"/>
    <w:rsid w:val="00862C00"/>
    <w:rsid w:val="00876734"/>
    <w:rsid w:val="0088126D"/>
    <w:rsid w:val="00881283"/>
    <w:rsid w:val="0088253B"/>
    <w:rsid w:val="0088500A"/>
    <w:rsid w:val="0089484A"/>
    <w:rsid w:val="008A023F"/>
    <w:rsid w:val="008A7189"/>
    <w:rsid w:val="008B4198"/>
    <w:rsid w:val="008B4CC2"/>
    <w:rsid w:val="008B567D"/>
    <w:rsid w:val="008B780B"/>
    <w:rsid w:val="008C7B8B"/>
    <w:rsid w:val="008D42D7"/>
    <w:rsid w:val="008D484B"/>
    <w:rsid w:val="008E16CC"/>
    <w:rsid w:val="008E188D"/>
    <w:rsid w:val="008F2543"/>
    <w:rsid w:val="00901583"/>
    <w:rsid w:val="00902D05"/>
    <w:rsid w:val="00905DD1"/>
    <w:rsid w:val="00913F78"/>
    <w:rsid w:val="009435F6"/>
    <w:rsid w:val="00943E04"/>
    <w:rsid w:val="00951C89"/>
    <w:rsid w:val="0098336D"/>
    <w:rsid w:val="00991708"/>
    <w:rsid w:val="009B1314"/>
    <w:rsid w:val="009B76D7"/>
    <w:rsid w:val="009E49EC"/>
    <w:rsid w:val="009E5B53"/>
    <w:rsid w:val="009E6CAC"/>
    <w:rsid w:val="009F1601"/>
    <w:rsid w:val="009F5893"/>
    <w:rsid w:val="009F637F"/>
    <w:rsid w:val="009F6504"/>
    <w:rsid w:val="009F7CAB"/>
    <w:rsid w:val="009F7D33"/>
    <w:rsid w:val="00A0182E"/>
    <w:rsid w:val="00A01989"/>
    <w:rsid w:val="00A02E1E"/>
    <w:rsid w:val="00A07A90"/>
    <w:rsid w:val="00A20DFB"/>
    <w:rsid w:val="00A21971"/>
    <w:rsid w:val="00A2672F"/>
    <w:rsid w:val="00A45E4A"/>
    <w:rsid w:val="00A479A2"/>
    <w:rsid w:val="00A63307"/>
    <w:rsid w:val="00A76DD1"/>
    <w:rsid w:val="00A81851"/>
    <w:rsid w:val="00A97894"/>
    <w:rsid w:val="00AA4448"/>
    <w:rsid w:val="00AA4D97"/>
    <w:rsid w:val="00AA571E"/>
    <w:rsid w:val="00AF072A"/>
    <w:rsid w:val="00AF4C2F"/>
    <w:rsid w:val="00AF4EBB"/>
    <w:rsid w:val="00AF5A12"/>
    <w:rsid w:val="00B208D5"/>
    <w:rsid w:val="00B24EB4"/>
    <w:rsid w:val="00B30E2C"/>
    <w:rsid w:val="00B32027"/>
    <w:rsid w:val="00B434A3"/>
    <w:rsid w:val="00B469FE"/>
    <w:rsid w:val="00B64BA9"/>
    <w:rsid w:val="00B659C6"/>
    <w:rsid w:val="00B7075B"/>
    <w:rsid w:val="00B71F44"/>
    <w:rsid w:val="00B721DA"/>
    <w:rsid w:val="00B73A59"/>
    <w:rsid w:val="00B764CD"/>
    <w:rsid w:val="00B77049"/>
    <w:rsid w:val="00B81F6C"/>
    <w:rsid w:val="00B828E4"/>
    <w:rsid w:val="00B904B0"/>
    <w:rsid w:val="00B962FF"/>
    <w:rsid w:val="00BA78DD"/>
    <w:rsid w:val="00BC7AF9"/>
    <w:rsid w:val="00BC7E30"/>
    <w:rsid w:val="00BE3C9F"/>
    <w:rsid w:val="00BE3F27"/>
    <w:rsid w:val="00BE6DC4"/>
    <w:rsid w:val="00BF7250"/>
    <w:rsid w:val="00BF749C"/>
    <w:rsid w:val="00C02E2B"/>
    <w:rsid w:val="00C03625"/>
    <w:rsid w:val="00C100DC"/>
    <w:rsid w:val="00C20860"/>
    <w:rsid w:val="00C2523A"/>
    <w:rsid w:val="00C34EEB"/>
    <w:rsid w:val="00C479D6"/>
    <w:rsid w:val="00C53BAF"/>
    <w:rsid w:val="00C54ED7"/>
    <w:rsid w:val="00C55A17"/>
    <w:rsid w:val="00C5723D"/>
    <w:rsid w:val="00C70D03"/>
    <w:rsid w:val="00C71888"/>
    <w:rsid w:val="00C832E9"/>
    <w:rsid w:val="00C84FEE"/>
    <w:rsid w:val="00C95B39"/>
    <w:rsid w:val="00CA06F7"/>
    <w:rsid w:val="00CA24D3"/>
    <w:rsid w:val="00CA2907"/>
    <w:rsid w:val="00CA68F4"/>
    <w:rsid w:val="00CB0B0F"/>
    <w:rsid w:val="00CB1EBA"/>
    <w:rsid w:val="00CB3866"/>
    <w:rsid w:val="00CC510D"/>
    <w:rsid w:val="00CD552C"/>
    <w:rsid w:val="00CE2C0E"/>
    <w:rsid w:val="00D02F55"/>
    <w:rsid w:val="00D4730E"/>
    <w:rsid w:val="00D52629"/>
    <w:rsid w:val="00D6050C"/>
    <w:rsid w:val="00D61D6C"/>
    <w:rsid w:val="00D726EA"/>
    <w:rsid w:val="00D7463E"/>
    <w:rsid w:val="00D75956"/>
    <w:rsid w:val="00D9699C"/>
    <w:rsid w:val="00DA57F5"/>
    <w:rsid w:val="00DA7203"/>
    <w:rsid w:val="00DB2719"/>
    <w:rsid w:val="00DB6A2A"/>
    <w:rsid w:val="00DC2B97"/>
    <w:rsid w:val="00DE332E"/>
    <w:rsid w:val="00DF2940"/>
    <w:rsid w:val="00DF4D81"/>
    <w:rsid w:val="00E013F0"/>
    <w:rsid w:val="00E05A78"/>
    <w:rsid w:val="00E06772"/>
    <w:rsid w:val="00E21502"/>
    <w:rsid w:val="00E34B0C"/>
    <w:rsid w:val="00E51F76"/>
    <w:rsid w:val="00E558CE"/>
    <w:rsid w:val="00E60E45"/>
    <w:rsid w:val="00E639E4"/>
    <w:rsid w:val="00E71D52"/>
    <w:rsid w:val="00E761F6"/>
    <w:rsid w:val="00E822FF"/>
    <w:rsid w:val="00E83830"/>
    <w:rsid w:val="00E923D0"/>
    <w:rsid w:val="00E94813"/>
    <w:rsid w:val="00EA574F"/>
    <w:rsid w:val="00EA6439"/>
    <w:rsid w:val="00EB015E"/>
    <w:rsid w:val="00EB22EA"/>
    <w:rsid w:val="00EB2A76"/>
    <w:rsid w:val="00EC31C7"/>
    <w:rsid w:val="00EC4C64"/>
    <w:rsid w:val="00ED0B34"/>
    <w:rsid w:val="00ED1B33"/>
    <w:rsid w:val="00EE27BE"/>
    <w:rsid w:val="00EE5316"/>
    <w:rsid w:val="00EF28AE"/>
    <w:rsid w:val="00EF31FC"/>
    <w:rsid w:val="00F05EE7"/>
    <w:rsid w:val="00F15D24"/>
    <w:rsid w:val="00F30DB6"/>
    <w:rsid w:val="00F3473C"/>
    <w:rsid w:val="00F36247"/>
    <w:rsid w:val="00F40284"/>
    <w:rsid w:val="00F55AC5"/>
    <w:rsid w:val="00F75E41"/>
    <w:rsid w:val="00F83514"/>
    <w:rsid w:val="00F87BB0"/>
    <w:rsid w:val="00FA17AF"/>
    <w:rsid w:val="00FA5A79"/>
    <w:rsid w:val="00FA5F54"/>
    <w:rsid w:val="00FB0697"/>
    <w:rsid w:val="00FD373F"/>
    <w:rsid w:val="00FE224B"/>
    <w:rsid w:val="00FE5AE1"/>
    <w:rsid w:val="00FF41A2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17064BBD"/>
  <w15:docId w15:val="{E9BA70A1-37AE-4F23-A665-BA745684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1888"/>
    <w:pPr>
      <w:spacing w:before="120" w:after="0" w:line="240" w:lineRule="auto"/>
      <w:ind w:left="284" w:hanging="278"/>
      <w:jc w:val="both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7188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C71888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C7188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71888"/>
    <w:rPr>
      <w:rFonts w:ascii="Arial" w:hAnsi="Arial" w:cs="Arial"/>
    </w:rPr>
  </w:style>
  <w:style w:type="table" w:styleId="Mkatabulky">
    <w:name w:val="Table Grid"/>
    <w:basedOn w:val="Normlntabulka"/>
    <w:uiPriority w:val="59"/>
    <w:rsid w:val="00821C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8253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F1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mmhk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richtrova</dc:creator>
  <cp:lastModifiedBy>Plachá Ivana Mgr.</cp:lastModifiedBy>
  <cp:revision>16</cp:revision>
  <cp:lastPrinted>2024-02-19T09:47:00Z</cp:lastPrinted>
  <dcterms:created xsi:type="dcterms:W3CDTF">2025-02-10T13:03:00Z</dcterms:created>
  <dcterms:modified xsi:type="dcterms:W3CDTF">2025-02-13T08:25:00Z</dcterms:modified>
</cp:coreProperties>
</file>