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705211">
        <w:rPr>
          <w:sz w:val="36"/>
          <w:szCs w:val="36"/>
        </w:rPr>
        <w:t>6</w:t>
      </w:r>
      <w:r w:rsidR="00CD58A3">
        <w:rPr>
          <w:sz w:val="36"/>
          <w:szCs w:val="36"/>
        </w:rPr>
        <w:t>/201</w:t>
      </w:r>
      <w:r w:rsidR="004365AE">
        <w:rPr>
          <w:sz w:val="36"/>
          <w:szCs w:val="36"/>
        </w:rPr>
        <w:t>9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705211">
        <w:rPr>
          <w:b/>
          <w:sz w:val="22"/>
          <w:szCs w:val="22"/>
        </w:rPr>
        <w:t xml:space="preserve">obce Královec konaného dne </w:t>
      </w:r>
      <w:proofErr w:type="gramStart"/>
      <w:r w:rsidR="00705211">
        <w:rPr>
          <w:b/>
          <w:sz w:val="22"/>
          <w:szCs w:val="22"/>
        </w:rPr>
        <w:t>12.12</w:t>
      </w:r>
      <w:r w:rsidR="004365AE">
        <w:rPr>
          <w:b/>
          <w:sz w:val="22"/>
          <w:szCs w:val="22"/>
        </w:rPr>
        <w:t>.</w:t>
      </w:r>
      <w:r w:rsidR="00CD58A3">
        <w:rPr>
          <w:b/>
          <w:sz w:val="22"/>
          <w:szCs w:val="22"/>
        </w:rPr>
        <w:t>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705211">
        <w:rPr>
          <w:sz w:val="22"/>
          <w:szCs w:val="22"/>
        </w:rPr>
        <w:t>6</w:t>
      </w:r>
      <w:r w:rsidR="00CD58A3">
        <w:rPr>
          <w:sz w:val="22"/>
          <w:szCs w:val="22"/>
        </w:rPr>
        <w:t>/2019.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705211" w:rsidRDefault="00705211" w:rsidP="00D141E4">
      <w:pPr>
        <w:jc w:val="both"/>
        <w:rPr>
          <w:sz w:val="22"/>
          <w:szCs w:val="22"/>
        </w:rPr>
      </w:pPr>
      <w:r w:rsidRPr="00705211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Vložení mimořádného bodu (prodloužení nájemní smlouvy u čp. 158) – ZO schválilo 4 hlasy.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>
        <w:rPr>
          <w:sz w:val="22"/>
          <w:szCs w:val="22"/>
        </w:rPr>
        <w:t>5</w:t>
      </w:r>
      <w:r w:rsidR="004365AE">
        <w:rPr>
          <w:sz w:val="22"/>
          <w:szCs w:val="22"/>
        </w:rPr>
        <w:t>/2019</w:t>
      </w:r>
      <w:r w:rsidR="000B2C7A">
        <w:rPr>
          <w:sz w:val="22"/>
          <w:szCs w:val="22"/>
        </w:rPr>
        <w:t xml:space="preserve"> – ZO bere na vědomí.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705211" w:rsidRPr="00705211" w:rsidRDefault="00705211" w:rsidP="00D141E4">
      <w:pPr>
        <w:jc w:val="both"/>
        <w:rPr>
          <w:sz w:val="22"/>
          <w:szCs w:val="22"/>
        </w:rPr>
      </w:pPr>
      <w:r w:rsidRPr="00705211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Jednací řád zastupitelstva – ZO bere na vědomí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Rozpočtové opatření číslo 3</w:t>
      </w:r>
      <w:r w:rsidR="0097385D">
        <w:rPr>
          <w:sz w:val="22"/>
          <w:szCs w:val="22"/>
        </w:rPr>
        <w:t>/2019 – ZO schválilo 4</w:t>
      </w:r>
      <w:r w:rsidR="0097686B">
        <w:rPr>
          <w:sz w:val="22"/>
          <w:szCs w:val="22"/>
        </w:rPr>
        <w:t xml:space="preserve"> hlasy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Rozpočet na rok 2020</w:t>
      </w:r>
      <w:r w:rsidR="0097385D">
        <w:rPr>
          <w:sz w:val="22"/>
          <w:szCs w:val="22"/>
        </w:rPr>
        <w:t xml:space="preserve"> – ZO schválilo 4</w:t>
      </w:r>
      <w:r w:rsidR="0097686B">
        <w:rPr>
          <w:sz w:val="22"/>
          <w:szCs w:val="22"/>
        </w:rPr>
        <w:t xml:space="preserve">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</w:pPr>
      <w:r>
        <w:rPr>
          <w:b/>
          <w:sz w:val="22"/>
          <w:szCs w:val="22"/>
        </w:rPr>
        <w:t>7</w:t>
      </w:r>
      <w:r w:rsidR="00D141E4" w:rsidRPr="00C83B2F">
        <w:rPr>
          <w:b/>
        </w:rPr>
        <w:t>.</w:t>
      </w:r>
      <w:r>
        <w:rPr>
          <w:b/>
        </w:rPr>
        <w:t xml:space="preserve"> </w:t>
      </w:r>
      <w:r w:rsidRPr="00705211">
        <w:t>Výhledové rozpočty na roky 2021 – 2022</w:t>
      </w:r>
      <w:r>
        <w:rPr>
          <w:b/>
        </w:rPr>
        <w:t xml:space="preserve"> </w:t>
      </w:r>
      <w:r w:rsidR="0097385D">
        <w:t>– ZO schválilo 4</w:t>
      </w:r>
      <w:r w:rsidR="00491763">
        <w:t xml:space="preserve">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Pověření starosty v případě neočekávaných výdajů pro vypracování rozpočtového opatření</w:t>
      </w:r>
      <w:r w:rsidR="0097385D">
        <w:rPr>
          <w:sz w:val="22"/>
          <w:szCs w:val="22"/>
        </w:rPr>
        <w:t xml:space="preserve"> – ZO schválilo 4</w:t>
      </w:r>
      <w:r w:rsidR="00491763">
        <w:rPr>
          <w:sz w:val="22"/>
          <w:szCs w:val="22"/>
        </w:rPr>
        <w:t xml:space="preserve">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Záměr převodu kostela Sv. Jana Nepomuckého do majetku obce</w:t>
      </w:r>
      <w:r w:rsidR="0097385D">
        <w:rPr>
          <w:sz w:val="22"/>
          <w:szCs w:val="22"/>
        </w:rPr>
        <w:t xml:space="preserve"> – ZO schválilo 4</w:t>
      </w:r>
      <w:r w:rsidR="00491763">
        <w:rPr>
          <w:sz w:val="22"/>
          <w:szCs w:val="22"/>
        </w:rPr>
        <w:t xml:space="preserve">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491763" w:rsidRPr="00491763">
        <w:rPr>
          <w:b/>
          <w:sz w:val="22"/>
          <w:szCs w:val="22"/>
        </w:rPr>
        <w:t>.</w:t>
      </w:r>
      <w:r w:rsidR="0049176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Záměr restaurátorského návrhu na středový kříž na hřbitově – ZO schválilo 4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491763"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Záměr restaurátorského návrhu pomníku obětem 1. světové války – ZO schválilo 4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814AEE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491763"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Odpis majetku obce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814AEE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491763"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Volba inventarizační komise – ZO schválilo 4 hlasy.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Návrh zvýšení nájemného o inflaci pro rok 2020 – ZO bere na vědomí.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15.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Zpráva kontrolního a finančního výboru – ZO bere na vědomí.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16.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Návrh na prodloužení nájemní smlouvy u čp. 158 se stávajícím majitelem – ZO schválilo 4 hlasy.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17.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Informace o budově čp. 134 – ZO bere na vědomí.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18.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Diskuse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Pr="00814AEE" w:rsidRDefault="00814AEE" w:rsidP="00D141E4">
      <w:pPr>
        <w:jc w:val="both"/>
        <w:rPr>
          <w:sz w:val="22"/>
          <w:szCs w:val="22"/>
        </w:rPr>
      </w:pPr>
      <w:r w:rsidRPr="00814AEE">
        <w:rPr>
          <w:b/>
          <w:sz w:val="22"/>
          <w:szCs w:val="22"/>
        </w:rPr>
        <w:t>19.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Usnesení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97385D" w:rsidP="00D141E4">
      <w:pPr>
        <w:jc w:val="both"/>
      </w:pPr>
      <w:r>
        <w:t>Přítomní zastupitelé: 4</w:t>
      </w:r>
    </w:p>
    <w:p w:rsidR="0097385D" w:rsidRDefault="00814AEE" w:rsidP="00D141E4">
      <w:pPr>
        <w:jc w:val="both"/>
      </w:pPr>
      <w:r>
        <w:t>Lucie Kovaříková</w:t>
      </w:r>
      <w:r w:rsidR="0097385D">
        <w:t xml:space="preserve"> - omluven</w:t>
      </w:r>
      <w:r>
        <w:t>a</w:t>
      </w:r>
    </w:p>
    <w:p w:rsidR="00D141E4" w:rsidRDefault="00D141E4" w:rsidP="00D141E4"/>
    <w:p w:rsidR="00D141E4" w:rsidRDefault="00D141E4" w:rsidP="00D141E4">
      <w:pPr>
        <w:jc w:val="center"/>
      </w:pPr>
      <w:r>
        <w:lastRenderedPageBreak/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>
      <w:bookmarkStart w:id="0" w:name="_GoBack"/>
      <w:bookmarkEnd w:id="0"/>
    </w:p>
    <w:p w:rsidR="00A65193" w:rsidRDefault="00814AEE">
      <w:r>
        <w:t xml:space="preserve">Vyvěšeno dne: </w:t>
      </w:r>
      <w:proofErr w:type="gramStart"/>
      <w:r>
        <w:t>16.12</w:t>
      </w:r>
      <w:r w:rsidR="00352C60"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2F311B"/>
    <w:rsid w:val="00352C60"/>
    <w:rsid w:val="004365AE"/>
    <w:rsid w:val="00467B61"/>
    <w:rsid w:val="00491763"/>
    <w:rsid w:val="0063698E"/>
    <w:rsid w:val="006B64EC"/>
    <w:rsid w:val="00705211"/>
    <w:rsid w:val="007D61FE"/>
    <w:rsid w:val="00814AEE"/>
    <w:rsid w:val="00854D46"/>
    <w:rsid w:val="00962E5F"/>
    <w:rsid w:val="0097385D"/>
    <w:rsid w:val="0097686B"/>
    <w:rsid w:val="00A65193"/>
    <w:rsid w:val="00B722A0"/>
    <w:rsid w:val="00C83B2F"/>
    <w:rsid w:val="00CA630B"/>
    <w:rsid w:val="00CD58A3"/>
    <w:rsid w:val="00D141E4"/>
    <w:rsid w:val="00D57C20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2019-12-16T07:56:00Z</dcterms:created>
  <dcterms:modified xsi:type="dcterms:W3CDTF">2019-12-16T07:56:00Z</dcterms:modified>
</cp:coreProperties>
</file>