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DF1" w:rsidRPr="008C7ABE" w:rsidRDefault="009D11BA" w:rsidP="009D11BA">
      <w:pPr>
        <w:jc w:val="center"/>
        <w:rPr>
          <w:b/>
          <w:bCs/>
          <w:sz w:val="24"/>
          <w:szCs w:val="24"/>
        </w:rPr>
      </w:pPr>
      <w:r w:rsidRPr="008C7ABE">
        <w:rPr>
          <w:b/>
        </w:rPr>
        <w:t xml:space="preserve">Kalkulace nákladů na prodloužení inženýrských sítí financovaných společností                                            </w:t>
      </w:r>
      <w:proofErr w:type="spellStart"/>
      <w:r w:rsidRPr="008C7ABE">
        <w:rPr>
          <w:b/>
        </w:rPr>
        <w:t>Prologis</w:t>
      </w:r>
      <w:proofErr w:type="spellEnd"/>
      <w:r w:rsidRPr="008C7ABE">
        <w:rPr>
          <w:b/>
        </w:rPr>
        <w:t xml:space="preserve"> </w:t>
      </w:r>
      <w:r w:rsidRPr="008C7ABE">
        <w:rPr>
          <w:b/>
          <w:bCs/>
          <w:sz w:val="24"/>
          <w:szCs w:val="24"/>
        </w:rPr>
        <w:t xml:space="preserve">Czech Republic LXXV s.r.o. a </w:t>
      </w:r>
      <w:proofErr w:type="spellStart"/>
      <w:r w:rsidRPr="008C7ABE">
        <w:rPr>
          <w:b/>
          <w:bCs/>
          <w:sz w:val="24"/>
          <w:szCs w:val="24"/>
        </w:rPr>
        <w:t>Prologis</w:t>
      </w:r>
      <w:proofErr w:type="spellEnd"/>
      <w:r w:rsidRPr="008C7ABE">
        <w:rPr>
          <w:b/>
          <w:bCs/>
          <w:sz w:val="24"/>
          <w:szCs w:val="24"/>
        </w:rPr>
        <w:t xml:space="preserve"> Czech Republic LXXVI s.r.</w:t>
      </w:r>
      <w:proofErr w:type="gramStart"/>
      <w:r w:rsidRPr="008C7ABE">
        <w:rPr>
          <w:b/>
          <w:bCs/>
          <w:sz w:val="24"/>
          <w:szCs w:val="24"/>
        </w:rPr>
        <w:t>o.                                          v rámci</w:t>
      </w:r>
      <w:proofErr w:type="gramEnd"/>
      <w:r w:rsidRPr="008C7ABE">
        <w:rPr>
          <w:b/>
          <w:bCs/>
          <w:sz w:val="24"/>
          <w:szCs w:val="24"/>
        </w:rPr>
        <w:t xml:space="preserve"> výstavby areálů JIH a SEVER</w:t>
      </w:r>
    </w:p>
    <w:p w:rsidR="009D11BA" w:rsidRPr="004B7B73" w:rsidRDefault="009D11BA" w:rsidP="009D11BA">
      <w:pPr>
        <w:rPr>
          <w:bCs/>
          <w:sz w:val="24"/>
          <w:szCs w:val="24"/>
        </w:rPr>
      </w:pPr>
      <w:r w:rsidRPr="008C7ABE">
        <w:rPr>
          <w:b/>
          <w:bCs/>
          <w:sz w:val="24"/>
          <w:szCs w:val="24"/>
          <w:u w:val="single"/>
        </w:rPr>
        <w:t>Areál JIH:</w:t>
      </w:r>
      <w:r w:rsidR="004B7B73">
        <w:rPr>
          <w:bCs/>
          <w:sz w:val="24"/>
          <w:szCs w:val="24"/>
        </w:rPr>
        <w:tab/>
      </w:r>
      <w:r w:rsidR="004B7B73">
        <w:rPr>
          <w:bCs/>
          <w:sz w:val="24"/>
          <w:szCs w:val="24"/>
        </w:rPr>
        <w:tab/>
      </w:r>
      <w:r w:rsidR="004B7B73">
        <w:rPr>
          <w:bCs/>
          <w:sz w:val="24"/>
          <w:szCs w:val="24"/>
        </w:rPr>
        <w:tab/>
      </w:r>
      <w:r w:rsidR="004B7B73">
        <w:rPr>
          <w:bCs/>
          <w:sz w:val="24"/>
          <w:szCs w:val="24"/>
        </w:rPr>
        <w:tab/>
      </w:r>
      <w:r w:rsidR="004B7B73">
        <w:rPr>
          <w:bCs/>
          <w:sz w:val="24"/>
          <w:szCs w:val="24"/>
        </w:rPr>
        <w:tab/>
      </w:r>
      <w:r w:rsidR="004B7B73">
        <w:rPr>
          <w:bCs/>
          <w:sz w:val="24"/>
          <w:szCs w:val="24"/>
        </w:rPr>
        <w:tab/>
        <w:t>náklady</w:t>
      </w:r>
      <w:r w:rsidR="004B7B73">
        <w:rPr>
          <w:bCs/>
          <w:sz w:val="24"/>
          <w:szCs w:val="24"/>
        </w:rPr>
        <w:tab/>
        <w:t>započítáno</w:t>
      </w:r>
      <w:r w:rsidR="004B7B73">
        <w:rPr>
          <w:bCs/>
          <w:sz w:val="24"/>
          <w:szCs w:val="24"/>
        </w:rPr>
        <w:tab/>
        <w:t>úhrada</w:t>
      </w:r>
    </w:p>
    <w:p w:rsidR="004B7B73" w:rsidRDefault="009D11BA" w:rsidP="00100720">
      <w:pPr>
        <w:spacing w:after="40"/>
        <w:rPr>
          <w:bCs/>
          <w:sz w:val="24"/>
          <w:szCs w:val="24"/>
        </w:rPr>
      </w:pPr>
      <w:r>
        <w:rPr>
          <w:bCs/>
          <w:sz w:val="24"/>
          <w:szCs w:val="24"/>
        </w:rPr>
        <w:t>Splašková kanalizace</w:t>
      </w:r>
      <w:r>
        <w:rPr>
          <w:bCs/>
          <w:sz w:val="24"/>
          <w:szCs w:val="24"/>
        </w:rPr>
        <w:tab/>
        <w:t>dl. 1</w:t>
      </w:r>
      <w:r w:rsidR="00E139A5">
        <w:rPr>
          <w:bCs/>
          <w:sz w:val="24"/>
          <w:szCs w:val="24"/>
        </w:rPr>
        <w:t>6</w:t>
      </w:r>
      <w:r w:rsidR="00990E1A">
        <w:rPr>
          <w:bCs/>
          <w:sz w:val="24"/>
          <w:szCs w:val="24"/>
        </w:rPr>
        <w:t>8</w:t>
      </w:r>
      <w:r>
        <w:rPr>
          <w:bCs/>
          <w:sz w:val="24"/>
          <w:szCs w:val="24"/>
        </w:rPr>
        <w:t xml:space="preserve"> m</w:t>
      </w:r>
      <w:r w:rsidR="004B7B73">
        <w:rPr>
          <w:bCs/>
          <w:sz w:val="24"/>
          <w:szCs w:val="24"/>
        </w:rPr>
        <w:tab/>
      </w:r>
      <w:r w:rsidR="004B7B73">
        <w:rPr>
          <w:bCs/>
          <w:sz w:val="24"/>
          <w:szCs w:val="24"/>
        </w:rPr>
        <w:tab/>
      </w:r>
      <w:r w:rsidR="004B7B73">
        <w:rPr>
          <w:bCs/>
          <w:sz w:val="24"/>
          <w:szCs w:val="24"/>
        </w:rPr>
        <w:tab/>
        <w:t>2,</w:t>
      </w:r>
      <w:r w:rsidR="00E139A5">
        <w:rPr>
          <w:bCs/>
          <w:sz w:val="24"/>
          <w:szCs w:val="24"/>
        </w:rPr>
        <w:t>100</w:t>
      </w:r>
      <w:r w:rsidR="004B7B73">
        <w:rPr>
          <w:bCs/>
          <w:sz w:val="24"/>
          <w:szCs w:val="24"/>
        </w:rPr>
        <w:t>.</w:t>
      </w:r>
      <w:r w:rsidR="00990E1A">
        <w:rPr>
          <w:bCs/>
          <w:sz w:val="24"/>
          <w:szCs w:val="24"/>
        </w:rPr>
        <w:t>0</w:t>
      </w:r>
      <w:r w:rsidR="004B7B73">
        <w:rPr>
          <w:bCs/>
          <w:sz w:val="24"/>
          <w:szCs w:val="24"/>
        </w:rPr>
        <w:t>00</w:t>
      </w:r>
      <w:r w:rsidR="004B7B73">
        <w:rPr>
          <w:bCs/>
          <w:sz w:val="24"/>
          <w:szCs w:val="24"/>
        </w:rPr>
        <w:tab/>
        <w:t xml:space="preserve">     ½</w:t>
      </w:r>
      <w:r w:rsidR="004B7B73">
        <w:rPr>
          <w:bCs/>
          <w:sz w:val="24"/>
          <w:szCs w:val="24"/>
        </w:rPr>
        <w:tab/>
      </w:r>
      <w:r w:rsidR="004B7B73">
        <w:rPr>
          <w:bCs/>
          <w:sz w:val="24"/>
          <w:szCs w:val="24"/>
        </w:rPr>
        <w:tab/>
        <w:t>1,</w:t>
      </w:r>
      <w:r w:rsidR="00E139A5">
        <w:rPr>
          <w:bCs/>
          <w:sz w:val="24"/>
          <w:szCs w:val="24"/>
        </w:rPr>
        <w:t>050</w:t>
      </w:r>
      <w:r w:rsidR="004B7B73">
        <w:rPr>
          <w:bCs/>
          <w:sz w:val="24"/>
          <w:szCs w:val="24"/>
        </w:rPr>
        <w:t>.</w:t>
      </w:r>
      <w:r w:rsidR="00E139A5">
        <w:rPr>
          <w:bCs/>
          <w:sz w:val="24"/>
          <w:szCs w:val="24"/>
        </w:rPr>
        <w:t>0</w:t>
      </w:r>
      <w:r w:rsidR="00990E1A">
        <w:rPr>
          <w:bCs/>
          <w:sz w:val="24"/>
          <w:szCs w:val="24"/>
        </w:rPr>
        <w:t>0</w:t>
      </w:r>
      <w:r w:rsidR="004B7B73">
        <w:rPr>
          <w:bCs/>
          <w:sz w:val="24"/>
          <w:szCs w:val="24"/>
        </w:rPr>
        <w:t>0</w:t>
      </w:r>
    </w:p>
    <w:p w:rsidR="00A13E76" w:rsidRDefault="00A13E76" w:rsidP="00100720">
      <w:pPr>
        <w:spacing w:after="40"/>
        <w:rPr>
          <w:bCs/>
          <w:sz w:val="24"/>
          <w:szCs w:val="24"/>
        </w:rPr>
      </w:pPr>
      <w:r>
        <w:rPr>
          <w:bCs/>
          <w:sz w:val="24"/>
          <w:szCs w:val="24"/>
        </w:rPr>
        <w:t>Čerpací jímka</w:t>
      </w:r>
      <w:r w:rsidR="00C313EF">
        <w:rPr>
          <w:bCs/>
          <w:sz w:val="24"/>
          <w:szCs w:val="24"/>
        </w:rPr>
        <w:t xml:space="preserve"> kanalizace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  </w:t>
      </w:r>
      <w:r w:rsidR="00E139A5">
        <w:rPr>
          <w:bCs/>
          <w:sz w:val="24"/>
          <w:szCs w:val="24"/>
        </w:rPr>
        <w:t>472</w:t>
      </w:r>
      <w:r>
        <w:rPr>
          <w:bCs/>
          <w:sz w:val="24"/>
          <w:szCs w:val="24"/>
        </w:rPr>
        <w:t>.</w:t>
      </w:r>
      <w:r w:rsidR="00E139A5">
        <w:rPr>
          <w:bCs/>
          <w:sz w:val="24"/>
          <w:szCs w:val="24"/>
        </w:rPr>
        <w:t>7</w:t>
      </w:r>
      <w:r>
        <w:rPr>
          <w:bCs/>
          <w:sz w:val="24"/>
          <w:szCs w:val="24"/>
        </w:rPr>
        <w:t>50 1</w:t>
      </w:r>
      <w:r w:rsidR="00E139A5">
        <w:rPr>
          <w:bCs/>
          <w:sz w:val="24"/>
          <w:szCs w:val="24"/>
        </w:rPr>
        <w:t>5</w:t>
      </w:r>
      <w:r>
        <w:rPr>
          <w:bCs/>
          <w:sz w:val="24"/>
          <w:szCs w:val="24"/>
        </w:rPr>
        <w:t>5m  ½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  2</w:t>
      </w:r>
      <w:r w:rsidR="00E139A5">
        <w:rPr>
          <w:bCs/>
          <w:sz w:val="24"/>
          <w:szCs w:val="24"/>
        </w:rPr>
        <w:t>36</w:t>
      </w:r>
      <w:r>
        <w:rPr>
          <w:bCs/>
          <w:sz w:val="24"/>
          <w:szCs w:val="24"/>
        </w:rPr>
        <w:t>.</w:t>
      </w:r>
      <w:r w:rsidR="00E139A5">
        <w:rPr>
          <w:bCs/>
          <w:sz w:val="24"/>
          <w:szCs w:val="24"/>
        </w:rPr>
        <w:t>37</w:t>
      </w:r>
      <w:r>
        <w:rPr>
          <w:bCs/>
          <w:sz w:val="24"/>
          <w:szCs w:val="24"/>
        </w:rPr>
        <w:t xml:space="preserve">5 </w:t>
      </w:r>
      <w:r w:rsidR="004B7B73">
        <w:rPr>
          <w:bCs/>
          <w:sz w:val="24"/>
          <w:szCs w:val="24"/>
        </w:rPr>
        <w:t xml:space="preserve"> </w:t>
      </w:r>
    </w:p>
    <w:p w:rsidR="009D11BA" w:rsidRDefault="009D11BA" w:rsidP="00100720">
      <w:pPr>
        <w:spacing w:after="40"/>
        <w:rPr>
          <w:bCs/>
          <w:sz w:val="24"/>
          <w:szCs w:val="24"/>
        </w:rPr>
      </w:pPr>
      <w:r>
        <w:rPr>
          <w:bCs/>
          <w:sz w:val="24"/>
          <w:szCs w:val="24"/>
        </w:rPr>
        <w:t>Vodovod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dl. 1</w:t>
      </w:r>
      <w:r w:rsidR="00E139A5">
        <w:rPr>
          <w:bCs/>
          <w:sz w:val="24"/>
          <w:szCs w:val="24"/>
        </w:rPr>
        <w:t>6</w:t>
      </w:r>
      <w:r w:rsidR="00990E1A">
        <w:rPr>
          <w:bCs/>
          <w:sz w:val="24"/>
          <w:szCs w:val="24"/>
        </w:rPr>
        <w:t>9</w:t>
      </w:r>
      <w:r>
        <w:rPr>
          <w:bCs/>
          <w:sz w:val="24"/>
          <w:szCs w:val="24"/>
        </w:rPr>
        <w:t xml:space="preserve"> m</w:t>
      </w:r>
      <w:r w:rsidR="004B7B73">
        <w:rPr>
          <w:bCs/>
          <w:sz w:val="24"/>
          <w:szCs w:val="24"/>
        </w:rPr>
        <w:tab/>
      </w:r>
      <w:r w:rsidR="004B7B73">
        <w:rPr>
          <w:bCs/>
          <w:sz w:val="24"/>
          <w:szCs w:val="24"/>
        </w:rPr>
        <w:tab/>
      </w:r>
      <w:r w:rsidR="004B7B73">
        <w:rPr>
          <w:bCs/>
          <w:sz w:val="24"/>
          <w:szCs w:val="24"/>
        </w:rPr>
        <w:tab/>
        <w:t>1,</w:t>
      </w:r>
      <w:r w:rsidR="00E139A5">
        <w:rPr>
          <w:bCs/>
          <w:sz w:val="24"/>
          <w:szCs w:val="24"/>
        </w:rPr>
        <w:t>098</w:t>
      </w:r>
      <w:r w:rsidR="004B7B73">
        <w:rPr>
          <w:bCs/>
          <w:sz w:val="24"/>
          <w:szCs w:val="24"/>
        </w:rPr>
        <w:t>.500</w:t>
      </w:r>
      <w:r w:rsidR="004B7B73">
        <w:rPr>
          <w:bCs/>
          <w:sz w:val="24"/>
          <w:szCs w:val="24"/>
        </w:rPr>
        <w:tab/>
        <w:t xml:space="preserve">     ½</w:t>
      </w:r>
      <w:r w:rsidR="004B7B73">
        <w:rPr>
          <w:bCs/>
          <w:sz w:val="24"/>
          <w:szCs w:val="24"/>
        </w:rPr>
        <w:tab/>
      </w:r>
      <w:r w:rsidR="004B7B73">
        <w:rPr>
          <w:bCs/>
          <w:sz w:val="24"/>
          <w:szCs w:val="24"/>
        </w:rPr>
        <w:tab/>
        <w:t xml:space="preserve">   5</w:t>
      </w:r>
      <w:r w:rsidR="00E139A5">
        <w:rPr>
          <w:bCs/>
          <w:sz w:val="24"/>
          <w:szCs w:val="24"/>
        </w:rPr>
        <w:t>49</w:t>
      </w:r>
      <w:r w:rsidR="004B7B73">
        <w:rPr>
          <w:bCs/>
          <w:sz w:val="24"/>
          <w:szCs w:val="24"/>
        </w:rPr>
        <w:t>.</w:t>
      </w:r>
      <w:r w:rsidR="00E139A5">
        <w:rPr>
          <w:bCs/>
          <w:sz w:val="24"/>
          <w:szCs w:val="24"/>
        </w:rPr>
        <w:t>2</w:t>
      </w:r>
      <w:r w:rsidR="004B7B73">
        <w:rPr>
          <w:bCs/>
          <w:sz w:val="24"/>
          <w:szCs w:val="24"/>
        </w:rPr>
        <w:t>50</w:t>
      </w:r>
    </w:p>
    <w:p w:rsidR="004B7B73" w:rsidRDefault="009D11BA" w:rsidP="00100720">
      <w:pPr>
        <w:spacing w:after="40"/>
        <w:rPr>
          <w:bCs/>
          <w:sz w:val="24"/>
          <w:szCs w:val="24"/>
        </w:rPr>
      </w:pPr>
      <w:r>
        <w:rPr>
          <w:bCs/>
          <w:sz w:val="24"/>
          <w:szCs w:val="24"/>
        </w:rPr>
        <w:t>Veřejné osvětlení</w:t>
      </w:r>
      <w:r>
        <w:rPr>
          <w:bCs/>
          <w:sz w:val="24"/>
          <w:szCs w:val="24"/>
        </w:rPr>
        <w:tab/>
        <w:t>dl. 1</w:t>
      </w:r>
      <w:r w:rsidR="00E139A5">
        <w:rPr>
          <w:bCs/>
          <w:sz w:val="24"/>
          <w:szCs w:val="24"/>
        </w:rPr>
        <w:t>5</w:t>
      </w:r>
      <w:r>
        <w:rPr>
          <w:bCs/>
          <w:sz w:val="24"/>
          <w:szCs w:val="24"/>
        </w:rPr>
        <w:t>5 m</w:t>
      </w:r>
      <w:r w:rsidR="004B7B73">
        <w:rPr>
          <w:bCs/>
          <w:sz w:val="24"/>
          <w:szCs w:val="24"/>
        </w:rPr>
        <w:tab/>
      </w:r>
      <w:r w:rsidR="004B7B73">
        <w:rPr>
          <w:bCs/>
          <w:sz w:val="24"/>
          <w:szCs w:val="24"/>
        </w:rPr>
        <w:tab/>
      </w:r>
      <w:r w:rsidR="004B7B73">
        <w:rPr>
          <w:bCs/>
          <w:sz w:val="24"/>
          <w:szCs w:val="24"/>
        </w:rPr>
        <w:tab/>
        <w:t xml:space="preserve">   7</w:t>
      </w:r>
      <w:r w:rsidR="00E139A5">
        <w:rPr>
          <w:bCs/>
          <w:sz w:val="24"/>
          <w:szCs w:val="24"/>
        </w:rPr>
        <w:t>13</w:t>
      </w:r>
      <w:r w:rsidR="004B7B73">
        <w:rPr>
          <w:bCs/>
          <w:sz w:val="24"/>
          <w:szCs w:val="24"/>
        </w:rPr>
        <w:t>.000</w:t>
      </w:r>
      <w:r w:rsidR="004B7B73">
        <w:rPr>
          <w:bCs/>
          <w:sz w:val="24"/>
          <w:szCs w:val="24"/>
        </w:rPr>
        <w:tab/>
        <w:t xml:space="preserve">     1</w:t>
      </w:r>
      <w:r w:rsidR="004B7B73">
        <w:rPr>
          <w:bCs/>
          <w:sz w:val="24"/>
          <w:szCs w:val="24"/>
        </w:rPr>
        <w:tab/>
        <w:t xml:space="preserve">  </w:t>
      </w:r>
      <w:r w:rsidR="004B7B73">
        <w:rPr>
          <w:bCs/>
          <w:sz w:val="24"/>
          <w:szCs w:val="24"/>
        </w:rPr>
        <w:tab/>
        <w:t xml:space="preserve">   7</w:t>
      </w:r>
      <w:r w:rsidR="00E139A5">
        <w:rPr>
          <w:bCs/>
          <w:sz w:val="24"/>
          <w:szCs w:val="24"/>
        </w:rPr>
        <w:t>13</w:t>
      </w:r>
      <w:r w:rsidR="004B7B73">
        <w:rPr>
          <w:bCs/>
          <w:sz w:val="24"/>
          <w:szCs w:val="24"/>
        </w:rPr>
        <w:t>.000</w:t>
      </w:r>
    </w:p>
    <w:p w:rsidR="009D11BA" w:rsidRPr="004B7B73" w:rsidRDefault="00E139A5" w:rsidP="00100720">
      <w:pPr>
        <w:spacing w:after="40"/>
        <w:rPr>
          <w:bCs/>
          <w:sz w:val="24"/>
          <w:szCs w:val="24"/>
        </w:rPr>
      </w:pPr>
      <w:r>
        <w:rPr>
          <w:bCs/>
          <w:sz w:val="24"/>
          <w:szCs w:val="24"/>
        </w:rPr>
        <w:t>Chodníky š. 1,5 m</w:t>
      </w:r>
      <w:r>
        <w:rPr>
          <w:bCs/>
          <w:sz w:val="24"/>
          <w:szCs w:val="24"/>
        </w:rPr>
        <w:tab/>
        <w:t>dl. 15</w:t>
      </w:r>
      <w:r w:rsidR="009D11BA">
        <w:rPr>
          <w:bCs/>
          <w:sz w:val="24"/>
          <w:szCs w:val="24"/>
        </w:rPr>
        <w:t>5 m</w:t>
      </w:r>
      <w:r w:rsidR="009D11BA">
        <w:rPr>
          <w:bCs/>
          <w:sz w:val="24"/>
          <w:szCs w:val="24"/>
        </w:rPr>
        <w:tab/>
        <w:t>2</w:t>
      </w:r>
      <w:r>
        <w:rPr>
          <w:bCs/>
          <w:sz w:val="24"/>
          <w:szCs w:val="24"/>
        </w:rPr>
        <w:t>33</w:t>
      </w:r>
      <w:r w:rsidR="009D11BA">
        <w:rPr>
          <w:bCs/>
          <w:sz w:val="24"/>
          <w:szCs w:val="24"/>
        </w:rPr>
        <w:t xml:space="preserve"> m</w:t>
      </w:r>
      <w:r w:rsidR="009D11BA">
        <w:rPr>
          <w:bCs/>
          <w:sz w:val="24"/>
          <w:szCs w:val="24"/>
          <w:vertAlign w:val="superscript"/>
        </w:rPr>
        <w:t>2</w:t>
      </w:r>
      <w:r w:rsidR="004B7B73">
        <w:rPr>
          <w:bCs/>
          <w:sz w:val="24"/>
          <w:szCs w:val="24"/>
          <w:vertAlign w:val="superscript"/>
        </w:rPr>
        <w:tab/>
      </w:r>
      <w:r w:rsidR="004B7B73">
        <w:rPr>
          <w:bCs/>
          <w:sz w:val="24"/>
          <w:szCs w:val="24"/>
          <w:vertAlign w:val="superscript"/>
        </w:rPr>
        <w:tab/>
      </w:r>
      <w:r w:rsidR="004B7B73">
        <w:rPr>
          <w:bCs/>
          <w:sz w:val="24"/>
          <w:szCs w:val="24"/>
        </w:rPr>
        <w:t xml:space="preserve">   9</w:t>
      </w:r>
      <w:r>
        <w:rPr>
          <w:bCs/>
          <w:sz w:val="24"/>
          <w:szCs w:val="24"/>
        </w:rPr>
        <w:t>08</w:t>
      </w:r>
      <w:r w:rsidR="004B7B73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7</w:t>
      </w:r>
      <w:r w:rsidR="004B7B73">
        <w:rPr>
          <w:bCs/>
          <w:sz w:val="24"/>
          <w:szCs w:val="24"/>
        </w:rPr>
        <w:t>00</w:t>
      </w:r>
      <w:r w:rsidR="004B7B73">
        <w:rPr>
          <w:bCs/>
          <w:sz w:val="24"/>
          <w:szCs w:val="24"/>
        </w:rPr>
        <w:tab/>
        <w:t xml:space="preserve">     1</w:t>
      </w:r>
      <w:r w:rsidR="004B7B73">
        <w:rPr>
          <w:bCs/>
          <w:sz w:val="24"/>
          <w:szCs w:val="24"/>
        </w:rPr>
        <w:tab/>
      </w:r>
      <w:r w:rsidR="004B7B73">
        <w:rPr>
          <w:bCs/>
          <w:sz w:val="24"/>
          <w:szCs w:val="24"/>
        </w:rPr>
        <w:tab/>
        <w:t xml:space="preserve">   9</w:t>
      </w:r>
      <w:r>
        <w:rPr>
          <w:bCs/>
          <w:sz w:val="24"/>
          <w:szCs w:val="24"/>
        </w:rPr>
        <w:t>08</w:t>
      </w:r>
      <w:r w:rsidR="004B7B73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7</w:t>
      </w:r>
      <w:r w:rsidR="004B7B73">
        <w:rPr>
          <w:bCs/>
          <w:sz w:val="24"/>
          <w:szCs w:val="24"/>
        </w:rPr>
        <w:t>00</w:t>
      </w:r>
    </w:p>
    <w:p w:rsidR="009D11BA" w:rsidRPr="00672303" w:rsidRDefault="009D11BA" w:rsidP="00100720">
      <w:pPr>
        <w:spacing w:after="40"/>
        <w:rPr>
          <w:bCs/>
          <w:sz w:val="24"/>
          <w:szCs w:val="24"/>
          <w:u w:val="single"/>
        </w:rPr>
      </w:pPr>
      <w:r w:rsidRPr="00672303">
        <w:rPr>
          <w:bCs/>
          <w:sz w:val="24"/>
          <w:szCs w:val="24"/>
          <w:u w:val="single"/>
        </w:rPr>
        <w:t>Zelený pás š. 2m</w:t>
      </w:r>
      <w:r w:rsidRPr="00672303">
        <w:rPr>
          <w:bCs/>
          <w:sz w:val="24"/>
          <w:szCs w:val="24"/>
          <w:u w:val="single"/>
        </w:rPr>
        <w:tab/>
        <w:t>dl.</w:t>
      </w:r>
      <w:r w:rsidR="00672303" w:rsidRPr="00672303">
        <w:rPr>
          <w:bCs/>
          <w:sz w:val="24"/>
          <w:szCs w:val="24"/>
          <w:u w:val="single"/>
        </w:rPr>
        <w:t xml:space="preserve"> </w:t>
      </w:r>
      <w:r w:rsidRPr="00672303">
        <w:rPr>
          <w:bCs/>
          <w:sz w:val="24"/>
          <w:szCs w:val="24"/>
          <w:u w:val="single"/>
        </w:rPr>
        <w:t>1</w:t>
      </w:r>
      <w:r w:rsidR="00E139A5">
        <w:rPr>
          <w:bCs/>
          <w:sz w:val="24"/>
          <w:szCs w:val="24"/>
          <w:u w:val="single"/>
        </w:rPr>
        <w:t>5</w:t>
      </w:r>
      <w:r w:rsidRPr="00672303">
        <w:rPr>
          <w:bCs/>
          <w:sz w:val="24"/>
          <w:szCs w:val="24"/>
          <w:u w:val="single"/>
        </w:rPr>
        <w:t>5 m</w:t>
      </w:r>
      <w:r w:rsidRPr="00672303">
        <w:rPr>
          <w:bCs/>
          <w:sz w:val="24"/>
          <w:szCs w:val="24"/>
          <w:u w:val="single"/>
        </w:rPr>
        <w:tab/>
        <w:t>3</w:t>
      </w:r>
      <w:r w:rsidR="00E139A5">
        <w:rPr>
          <w:bCs/>
          <w:sz w:val="24"/>
          <w:szCs w:val="24"/>
          <w:u w:val="single"/>
        </w:rPr>
        <w:t>1</w:t>
      </w:r>
      <w:r w:rsidRPr="00672303">
        <w:rPr>
          <w:bCs/>
          <w:sz w:val="24"/>
          <w:szCs w:val="24"/>
          <w:u w:val="single"/>
        </w:rPr>
        <w:t>0 m</w:t>
      </w:r>
      <w:r w:rsidRPr="00672303">
        <w:rPr>
          <w:bCs/>
          <w:sz w:val="24"/>
          <w:szCs w:val="24"/>
          <w:u w:val="single"/>
          <w:vertAlign w:val="superscript"/>
        </w:rPr>
        <w:t>2</w:t>
      </w:r>
      <w:r w:rsidR="004B7B73" w:rsidRPr="00672303">
        <w:rPr>
          <w:bCs/>
          <w:sz w:val="24"/>
          <w:szCs w:val="24"/>
          <w:u w:val="single"/>
        </w:rPr>
        <w:tab/>
      </w:r>
      <w:r w:rsidR="004B7B73" w:rsidRPr="00672303">
        <w:rPr>
          <w:bCs/>
          <w:sz w:val="24"/>
          <w:szCs w:val="24"/>
          <w:u w:val="single"/>
        </w:rPr>
        <w:tab/>
        <w:t xml:space="preserve">   45</w:t>
      </w:r>
      <w:r w:rsidR="000D0E46">
        <w:rPr>
          <w:bCs/>
          <w:sz w:val="24"/>
          <w:szCs w:val="24"/>
          <w:u w:val="single"/>
        </w:rPr>
        <w:t>6</w:t>
      </w:r>
      <w:r w:rsidR="004B7B73" w:rsidRPr="00672303">
        <w:rPr>
          <w:bCs/>
          <w:sz w:val="24"/>
          <w:szCs w:val="24"/>
          <w:u w:val="single"/>
        </w:rPr>
        <w:t>.</w:t>
      </w:r>
      <w:r w:rsidR="000D0E46">
        <w:rPr>
          <w:bCs/>
          <w:sz w:val="24"/>
          <w:szCs w:val="24"/>
          <w:u w:val="single"/>
        </w:rPr>
        <w:t>17</w:t>
      </w:r>
      <w:r w:rsidR="004B7B73" w:rsidRPr="00672303">
        <w:rPr>
          <w:bCs/>
          <w:sz w:val="24"/>
          <w:szCs w:val="24"/>
          <w:u w:val="single"/>
        </w:rPr>
        <w:t>0</w:t>
      </w:r>
      <w:r w:rsidR="004B7B73" w:rsidRPr="00672303">
        <w:rPr>
          <w:bCs/>
          <w:sz w:val="24"/>
          <w:szCs w:val="24"/>
          <w:u w:val="single"/>
        </w:rPr>
        <w:tab/>
        <w:t xml:space="preserve">     ½</w:t>
      </w:r>
      <w:r w:rsidR="004B7B73" w:rsidRPr="00672303">
        <w:rPr>
          <w:bCs/>
          <w:sz w:val="24"/>
          <w:szCs w:val="24"/>
          <w:u w:val="single"/>
        </w:rPr>
        <w:tab/>
      </w:r>
      <w:r w:rsidR="004B7B73" w:rsidRPr="00672303">
        <w:rPr>
          <w:bCs/>
          <w:sz w:val="24"/>
          <w:szCs w:val="24"/>
          <w:u w:val="single"/>
        </w:rPr>
        <w:tab/>
        <w:t xml:space="preserve">   22</w:t>
      </w:r>
      <w:r w:rsidR="000D0E46">
        <w:rPr>
          <w:bCs/>
          <w:sz w:val="24"/>
          <w:szCs w:val="24"/>
          <w:u w:val="single"/>
        </w:rPr>
        <w:t>8</w:t>
      </w:r>
      <w:r w:rsidR="004B7B73" w:rsidRPr="00672303">
        <w:rPr>
          <w:bCs/>
          <w:sz w:val="24"/>
          <w:szCs w:val="24"/>
          <w:u w:val="single"/>
        </w:rPr>
        <w:t>.0</w:t>
      </w:r>
      <w:r w:rsidR="000D0E46">
        <w:rPr>
          <w:bCs/>
          <w:sz w:val="24"/>
          <w:szCs w:val="24"/>
          <w:u w:val="single"/>
        </w:rPr>
        <w:t>85</w:t>
      </w:r>
    </w:p>
    <w:p w:rsidR="00672303" w:rsidRPr="008C7ABE" w:rsidRDefault="00672303" w:rsidP="00FC33C5">
      <w:pPr>
        <w:spacing w:after="60"/>
        <w:rPr>
          <w:b/>
          <w:bCs/>
          <w:sz w:val="24"/>
          <w:szCs w:val="24"/>
        </w:rPr>
      </w:pPr>
      <w:r w:rsidRPr="008C7ABE">
        <w:rPr>
          <w:b/>
          <w:bCs/>
          <w:sz w:val="24"/>
          <w:szCs w:val="24"/>
        </w:rPr>
        <w:t>Náklady na prodloužení inžen</w:t>
      </w:r>
      <w:r w:rsidR="002E4EB5">
        <w:rPr>
          <w:b/>
          <w:bCs/>
          <w:sz w:val="24"/>
          <w:szCs w:val="24"/>
        </w:rPr>
        <w:t xml:space="preserve">ýrských sítí </w:t>
      </w:r>
      <w:proofErr w:type="gramStart"/>
      <w:r w:rsidR="002E4EB5">
        <w:rPr>
          <w:b/>
          <w:bCs/>
          <w:sz w:val="24"/>
          <w:szCs w:val="24"/>
        </w:rPr>
        <w:t xml:space="preserve">celkem </w:t>
      </w:r>
      <w:r w:rsidR="000D0E46">
        <w:rPr>
          <w:b/>
          <w:bCs/>
          <w:sz w:val="24"/>
          <w:szCs w:val="24"/>
        </w:rPr>
        <w:t xml:space="preserve"> 5</w:t>
      </w:r>
      <w:r w:rsidR="00100720">
        <w:rPr>
          <w:b/>
          <w:bCs/>
          <w:sz w:val="24"/>
          <w:szCs w:val="24"/>
        </w:rPr>
        <w:t>,</w:t>
      </w:r>
      <w:r w:rsidR="000D0E46">
        <w:rPr>
          <w:b/>
          <w:bCs/>
          <w:sz w:val="24"/>
          <w:szCs w:val="24"/>
        </w:rPr>
        <w:t>7</w:t>
      </w:r>
      <w:r w:rsidR="00990E1A">
        <w:rPr>
          <w:b/>
          <w:bCs/>
          <w:sz w:val="24"/>
          <w:szCs w:val="24"/>
        </w:rPr>
        <w:t>4</w:t>
      </w:r>
      <w:r w:rsidR="002E4EB5">
        <w:rPr>
          <w:b/>
          <w:bCs/>
          <w:sz w:val="24"/>
          <w:szCs w:val="24"/>
        </w:rPr>
        <w:t>9</w:t>
      </w:r>
      <w:r w:rsidR="00100720">
        <w:rPr>
          <w:b/>
          <w:bCs/>
          <w:sz w:val="24"/>
          <w:szCs w:val="24"/>
        </w:rPr>
        <w:t>.</w:t>
      </w:r>
      <w:r w:rsidR="004B3F9E">
        <w:rPr>
          <w:b/>
          <w:bCs/>
          <w:sz w:val="24"/>
          <w:szCs w:val="24"/>
        </w:rPr>
        <w:t>1</w:t>
      </w:r>
      <w:r w:rsidR="000D0E46">
        <w:rPr>
          <w:b/>
          <w:bCs/>
          <w:sz w:val="24"/>
          <w:szCs w:val="24"/>
        </w:rPr>
        <w:t>2</w:t>
      </w:r>
      <w:r w:rsidR="00100720">
        <w:rPr>
          <w:b/>
          <w:bCs/>
          <w:sz w:val="24"/>
          <w:szCs w:val="24"/>
        </w:rPr>
        <w:t>0</w:t>
      </w:r>
      <w:proofErr w:type="gramEnd"/>
      <w:r w:rsidR="00100720">
        <w:rPr>
          <w:b/>
          <w:bCs/>
          <w:sz w:val="24"/>
          <w:szCs w:val="24"/>
        </w:rPr>
        <w:tab/>
      </w:r>
      <w:r w:rsidR="00100720">
        <w:rPr>
          <w:b/>
          <w:bCs/>
          <w:sz w:val="24"/>
          <w:szCs w:val="24"/>
        </w:rPr>
        <w:tab/>
        <w:t xml:space="preserve">          </w:t>
      </w:r>
      <w:r w:rsidR="00FC5B2A">
        <w:rPr>
          <w:b/>
          <w:bCs/>
          <w:sz w:val="24"/>
          <w:szCs w:val="24"/>
        </w:rPr>
        <w:t xml:space="preserve">   3</w:t>
      </w:r>
      <w:r w:rsidRPr="008C7ABE">
        <w:rPr>
          <w:b/>
          <w:bCs/>
          <w:sz w:val="24"/>
          <w:szCs w:val="24"/>
        </w:rPr>
        <w:t>,</w:t>
      </w:r>
      <w:r w:rsidR="000D0E46">
        <w:rPr>
          <w:b/>
          <w:bCs/>
          <w:sz w:val="24"/>
          <w:szCs w:val="24"/>
        </w:rPr>
        <w:t>685</w:t>
      </w:r>
      <w:r w:rsidRPr="008C7ABE">
        <w:rPr>
          <w:b/>
          <w:bCs/>
          <w:sz w:val="24"/>
          <w:szCs w:val="24"/>
        </w:rPr>
        <w:t>.</w:t>
      </w:r>
      <w:r w:rsidR="000D0E46">
        <w:rPr>
          <w:b/>
          <w:bCs/>
          <w:sz w:val="24"/>
          <w:szCs w:val="24"/>
        </w:rPr>
        <w:t>410</w:t>
      </w:r>
    </w:p>
    <w:p w:rsidR="00FC33C5" w:rsidRPr="00FC33C5" w:rsidRDefault="00FC33C5" w:rsidP="009D11BA">
      <w:pPr>
        <w:rPr>
          <w:bCs/>
          <w:sz w:val="24"/>
          <w:szCs w:val="24"/>
          <w:u w:val="single"/>
        </w:rPr>
      </w:pPr>
      <w:r w:rsidRPr="00FC33C5">
        <w:rPr>
          <w:bCs/>
          <w:sz w:val="24"/>
          <w:szCs w:val="24"/>
          <w:u w:val="single"/>
        </w:rPr>
        <w:t>Náklady na PD:</w:t>
      </w:r>
    </w:p>
    <w:p w:rsidR="00FC33C5" w:rsidRDefault="00FC33C5" w:rsidP="00100720">
      <w:pPr>
        <w:spacing w:after="40"/>
        <w:rPr>
          <w:bCs/>
          <w:sz w:val="24"/>
          <w:szCs w:val="24"/>
        </w:rPr>
      </w:pPr>
      <w:r>
        <w:rPr>
          <w:bCs/>
          <w:sz w:val="24"/>
          <w:szCs w:val="24"/>
        </w:rPr>
        <w:t>Vodovod a splašková kanalizace DÚSP + PDÚSP</w:t>
      </w:r>
      <w:r>
        <w:rPr>
          <w:bCs/>
          <w:sz w:val="24"/>
          <w:szCs w:val="24"/>
        </w:rPr>
        <w:tab/>
      </w:r>
      <w:r w:rsidR="00A6798D">
        <w:rPr>
          <w:bCs/>
          <w:sz w:val="24"/>
          <w:szCs w:val="24"/>
        </w:rPr>
        <w:t xml:space="preserve">    1</w:t>
      </w:r>
      <w:r w:rsidR="000D0E46">
        <w:rPr>
          <w:bCs/>
          <w:sz w:val="24"/>
          <w:szCs w:val="24"/>
        </w:rPr>
        <w:t>36</w:t>
      </w:r>
      <w:r w:rsidR="00A6798D">
        <w:rPr>
          <w:bCs/>
          <w:sz w:val="24"/>
          <w:szCs w:val="24"/>
        </w:rPr>
        <w:t>.</w:t>
      </w:r>
      <w:r w:rsidR="000D0E46">
        <w:rPr>
          <w:bCs/>
          <w:sz w:val="24"/>
          <w:szCs w:val="24"/>
        </w:rPr>
        <w:t>4</w:t>
      </w:r>
      <w:r w:rsidR="00A6798D">
        <w:rPr>
          <w:bCs/>
          <w:sz w:val="24"/>
          <w:szCs w:val="24"/>
        </w:rPr>
        <w:t>00  1</w:t>
      </w:r>
      <w:r w:rsidR="000D0E46">
        <w:rPr>
          <w:bCs/>
          <w:sz w:val="24"/>
          <w:szCs w:val="24"/>
        </w:rPr>
        <w:t>5</w:t>
      </w:r>
      <w:r w:rsidR="00A6798D">
        <w:rPr>
          <w:bCs/>
          <w:sz w:val="24"/>
          <w:szCs w:val="24"/>
        </w:rPr>
        <w:t>5m ½</w:t>
      </w:r>
      <w:r w:rsidR="00A6798D">
        <w:rPr>
          <w:bCs/>
          <w:sz w:val="24"/>
          <w:szCs w:val="24"/>
        </w:rPr>
        <w:tab/>
      </w:r>
      <w:r w:rsidR="00A6798D">
        <w:rPr>
          <w:bCs/>
          <w:sz w:val="24"/>
          <w:szCs w:val="24"/>
        </w:rPr>
        <w:tab/>
        <w:t xml:space="preserve">    </w:t>
      </w:r>
      <w:r w:rsidR="00E55253">
        <w:rPr>
          <w:bCs/>
          <w:sz w:val="24"/>
          <w:szCs w:val="24"/>
        </w:rPr>
        <w:t>68</w:t>
      </w:r>
      <w:r w:rsidR="00A6798D">
        <w:rPr>
          <w:bCs/>
          <w:sz w:val="24"/>
          <w:szCs w:val="24"/>
        </w:rPr>
        <w:t>.</w:t>
      </w:r>
      <w:r w:rsidR="00E55253">
        <w:rPr>
          <w:bCs/>
          <w:sz w:val="24"/>
          <w:szCs w:val="24"/>
        </w:rPr>
        <w:t>2</w:t>
      </w:r>
      <w:r w:rsidR="00A6798D">
        <w:rPr>
          <w:bCs/>
          <w:sz w:val="24"/>
          <w:szCs w:val="24"/>
        </w:rPr>
        <w:t>00</w:t>
      </w:r>
      <w:r>
        <w:rPr>
          <w:bCs/>
          <w:sz w:val="24"/>
          <w:szCs w:val="24"/>
        </w:rPr>
        <w:t xml:space="preserve">  </w:t>
      </w:r>
    </w:p>
    <w:p w:rsidR="00FC33C5" w:rsidRDefault="00FC33C5" w:rsidP="00100720">
      <w:pPr>
        <w:spacing w:after="40"/>
        <w:rPr>
          <w:bCs/>
          <w:sz w:val="24"/>
          <w:szCs w:val="24"/>
        </w:rPr>
      </w:pPr>
      <w:r>
        <w:rPr>
          <w:bCs/>
          <w:sz w:val="24"/>
          <w:szCs w:val="24"/>
        </w:rPr>
        <w:t>ČOV DÚSP + PDÚSP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="00A6798D">
        <w:rPr>
          <w:bCs/>
          <w:sz w:val="24"/>
          <w:szCs w:val="24"/>
        </w:rPr>
        <w:t xml:space="preserve">    2</w:t>
      </w:r>
      <w:r w:rsidR="00E55253">
        <w:rPr>
          <w:bCs/>
          <w:sz w:val="24"/>
          <w:szCs w:val="24"/>
        </w:rPr>
        <w:t>40</w:t>
      </w:r>
      <w:r w:rsidR="00A6798D">
        <w:rPr>
          <w:bCs/>
          <w:sz w:val="24"/>
          <w:szCs w:val="24"/>
        </w:rPr>
        <w:t>.</w:t>
      </w:r>
      <w:r w:rsidR="00E55253">
        <w:rPr>
          <w:bCs/>
          <w:sz w:val="24"/>
          <w:szCs w:val="24"/>
        </w:rPr>
        <w:t>2</w:t>
      </w:r>
      <w:r w:rsidR="00A6798D">
        <w:rPr>
          <w:bCs/>
          <w:sz w:val="24"/>
          <w:szCs w:val="24"/>
        </w:rPr>
        <w:t>50  1</w:t>
      </w:r>
      <w:r w:rsidR="00E55253">
        <w:rPr>
          <w:bCs/>
          <w:sz w:val="24"/>
          <w:szCs w:val="24"/>
        </w:rPr>
        <w:t>5</w:t>
      </w:r>
      <w:r w:rsidR="00A6798D">
        <w:rPr>
          <w:bCs/>
          <w:sz w:val="24"/>
          <w:szCs w:val="24"/>
        </w:rPr>
        <w:t>5m ½</w:t>
      </w:r>
      <w:r w:rsidR="00A6798D">
        <w:rPr>
          <w:bCs/>
          <w:sz w:val="24"/>
          <w:szCs w:val="24"/>
        </w:rPr>
        <w:tab/>
      </w:r>
      <w:r w:rsidR="00A6798D">
        <w:rPr>
          <w:bCs/>
          <w:sz w:val="24"/>
          <w:szCs w:val="24"/>
        </w:rPr>
        <w:tab/>
        <w:t xml:space="preserve">  12</w:t>
      </w:r>
      <w:r w:rsidR="00E55253">
        <w:rPr>
          <w:bCs/>
          <w:sz w:val="24"/>
          <w:szCs w:val="24"/>
        </w:rPr>
        <w:t>0</w:t>
      </w:r>
      <w:r w:rsidR="00A6798D">
        <w:rPr>
          <w:bCs/>
          <w:sz w:val="24"/>
          <w:szCs w:val="24"/>
        </w:rPr>
        <w:t>.</w:t>
      </w:r>
      <w:r w:rsidR="00E55253">
        <w:rPr>
          <w:bCs/>
          <w:sz w:val="24"/>
          <w:szCs w:val="24"/>
        </w:rPr>
        <w:t>12</w:t>
      </w:r>
      <w:r w:rsidR="00A6798D">
        <w:rPr>
          <w:bCs/>
          <w:sz w:val="24"/>
          <w:szCs w:val="24"/>
        </w:rPr>
        <w:t>5</w:t>
      </w:r>
    </w:p>
    <w:p w:rsidR="00FC33C5" w:rsidRDefault="00FC33C5" w:rsidP="00100720">
      <w:pPr>
        <w:spacing w:after="40"/>
        <w:rPr>
          <w:bCs/>
          <w:sz w:val="24"/>
          <w:szCs w:val="24"/>
        </w:rPr>
      </w:pPr>
      <w:r>
        <w:rPr>
          <w:bCs/>
          <w:sz w:val="24"/>
          <w:szCs w:val="24"/>
        </w:rPr>
        <w:t>Chodníky + zelený pás DÚSP + PDÚSP</w:t>
      </w:r>
      <w:r>
        <w:rPr>
          <w:bCs/>
          <w:sz w:val="24"/>
          <w:szCs w:val="24"/>
        </w:rPr>
        <w:tab/>
      </w:r>
      <w:r w:rsidR="00575235">
        <w:rPr>
          <w:bCs/>
          <w:sz w:val="24"/>
          <w:szCs w:val="24"/>
        </w:rPr>
        <w:tab/>
        <w:t xml:space="preserve">    5</w:t>
      </w:r>
      <w:r w:rsidR="00E55253">
        <w:rPr>
          <w:bCs/>
          <w:sz w:val="24"/>
          <w:szCs w:val="24"/>
        </w:rPr>
        <w:t>96</w:t>
      </w:r>
      <w:r w:rsidR="00575235">
        <w:rPr>
          <w:bCs/>
          <w:sz w:val="24"/>
          <w:szCs w:val="24"/>
        </w:rPr>
        <w:t>.</w:t>
      </w:r>
      <w:r w:rsidR="00E55253">
        <w:rPr>
          <w:bCs/>
          <w:sz w:val="24"/>
          <w:szCs w:val="24"/>
        </w:rPr>
        <w:t>516</w:t>
      </w:r>
      <w:r w:rsidR="00575235">
        <w:rPr>
          <w:bCs/>
          <w:sz w:val="24"/>
          <w:szCs w:val="24"/>
        </w:rPr>
        <w:t xml:space="preserve">  1</w:t>
      </w:r>
      <w:r w:rsidR="00E55253">
        <w:rPr>
          <w:bCs/>
          <w:sz w:val="24"/>
          <w:szCs w:val="24"/>
        </w:rPr>
        <w:t>5</w:t>
      </w:r>
      <w:r w:rsidR="00575235">
        <w:rPr>
          <w:bCs/>
          <w:sz w:val="24"/>
          <w:szCs w:val="24"/>
        </w:rPr>
        <w:t xml:space="preserve">5m ½ </w:t>
      </w:r>
      <w:r w:rsidR="00575235">
        <w:rPr>
          <w:bCs/>
          <w:sz w:val="24"/>
          <w:szCs w:val="24"/>
        </w:rPr>
        <w:tab/>
      </w:r>
      <w:r w:rsidR="00575235">
        <w:rPr>
          <w:bCs/>
          <w:sz w:val="24"/>
          <w:szCs w:val="24"/>
        </w:rPr>
        <w:tab/>
        <w:t xml:space="preserve">  </w:t>
      </w:r>
      <w:r w:rsidR="00E55253">
        <w:rPr>
          <w:bCs/>
          <w:sz w:val="24"/>
          <w:szCs w:val="24"/>
        </w:rPr>
        <w:t>298</w:t>
      </w:r>
      <w:r w:rsidR="00575235">
        <w:rPr>
          <w:bCs/>
          <w:sz w:val="24"/>
          <w:szCs w:val="24"/>
        </w:rPr>
        <w:t>.</w:t>
      </w:r>
      <w:r w:rsidR="00E55253">
        <w:rPr>
          <w:bCs/>
          <w:sz w:val="24"/>
          <w:szCs w:val="24"/>
        </w:rPr>
        <w:t>2</w:t>
      </w:r>
      <w:r w:rsidR="00575235">
        <w:rPr>
          <w:bCs/>
          <w:sz w:val="24"/>
          <w:szCs w:val="24"/>
        </w:rPr>
        <w:t>5</w:t>
      </w:r>
      <w:r w:rsidR="00E55253">
        <w:rPr>
          <w:bCs/>
          <w:sz w:val="24"/>
          <w:szCs w:val="24"/>
        </w:rPr>
        <w:t>8</w:t>
      </w:r>
    </w:p>
    <w:p w:rsidR="00FC33C5" w:rsidRPr="00DD2514" w:rsidRDefault="00FC33C5" w:rsidP="00100720">
      <w:pPr>
        <w:spacing w:after="40"/>
        <w:rPr>
          <w:bCs/>
          <w:sz w:val="24"/>
          <w:szCs w:val="24"/>
          <w:u w:val="single"/>
        </w:rPr>
      </w:pPr>
      <w:r w:rsidRPr="00DD2514">
        <w:rPr>
          <w:bCs/>
          <w:sz w:val="24"/>
          <w:szCs w:val="24"/>
          <w:u w:val="single"/>
        </w:rPr>
        <w:t>Veřejné osvětlení DÚSP + PDÚSP</w:t>
      </w:r>
      <w:r w:rsidR="00575235" w:rsidRPr="00DD2514">
        <w:rPr>
          <w:bCs/>
          <w:sz w:val="24"/>
          <w:szCs w:val="24"/>
          <w:u w:val="single"/>
        </w:rPr>
        <w:tab/>
      </w:r>
      <w:r w:rsidR="00575235" w:rsidRPr="00DD2514">
        <w:rPr>
          <w:bCs/>
          <w:sz w:val="24"/>
          <w:szCs w:val="24"/>
          <w:u w:val="single"/>
        </w:rPr>
        <w:tab/>
      </w:r>
      <w:r w:rsidR="00575235" w:rsidRPr="00DD2514">
        <w:rPr>
          <w:bCs/>
          <w:sz w:val="24"/>
          <w:szCs w:val="24"/>
          <w:u w:val="single"/>
        </w:rPr>
        <w:tab/>
        <w:t xml:space="preserve">    1</w:t>
      </w:r>
      <w:r w:rsidR="00E55253">
        <w:rPr>
          <w:bCs/>
          <w:sz w:val="24"/>
          <w:szCs w:val="24"/>
          <w:u w:val="single"/>
        </w:rPr>
        <w:t>6</w:t>
      </w:r>
      <w:r w:rsidR="00FD0A0D" w:rsidRPr="00DD2514">
        <w:rPr>
          <w:bCs/>
          <w:sz w:val="24"/>
          <w:szCs w:val="24"/>
          <w:u w:val="single"/>
        </w:rPr>
        <w:t>2</w:t>
      </w:r>
      <w:r w:rsidR="00575235" w:rsidRPr="00DD2514">
        <w:rPr>
          <w:bCs/>
          <w:sz w:val="24"/>
          <w:szCs w:val="24"/>
          <w:u w:val="single"/>
        </w:rPr>
        <w:t>.</w:t>
      </w:r>
      <w:r w:rsidR="00E55253">
        <w:rPr>
          <w:bCs/>
          <w:sz w:val="24"/>
          <w:szCs w:val="24"/>
          <w:u w:val="single"/>
        </w:rPr>
        <w:t>046</w:t>
      </w:r>
      <w:r w:rsidR="00575235" w:rsidRPr="00DD2514">
        <w:rPr>
          <w:bCs/>
          <w:sz w:val="24"/>
          <w:szCs w:val="24"/>
          <w:u w:val="single"/>
        </w:rPr>
        <w:t xml:space="preserve">  1</w:t>
      </w:r>
      <w:r w:rsidR="00E55253">
        <w:rPr>
          <w:bCs/>
          <w:sz w:val="24"/>
          <w:szCs w:val="24"/>
          <w:u w:val="single"/>
        </w:rPr>
        <w:t>5</w:t>
      </w:r>
      <w:r w:rsidR="00575235" w:rsidRPr="00DD2514">
        <w:rPr>
          <w:bCs/>
          <w:sz w:val="24"/>
          <w:szCs w:val="24"/>
          <w:u w:val="single"/>
        </w:rPr>
        <w:t xml:space="preserve">5m </w:t>
      </w:r>
      <w:r w:rsidR="00511994" w:rsidRPr="00DD2514">
        <w:rPr>
          <w:bCs/>
          <w:sz w:val="24"/>
          <w:szCs w:val="24"/>
          <w:u w:val="single"/>
        </w:rPr>
        <w:t xml:space="preserve"> </w:t>
      </w:r>
      <w:r w:rsidR="00575235" w:rsidRPr="00DD2514">
        <w:rPr>
          <w:bCs/>
          <w:sz w:val="24"/>
          <w:szCs w:val="24"/>
          <w:u w:val="single"/>
        </w:rPr>
        <w:t xml:space="preserve">1                   </w:t>
      </w:r>
      <w:r w:rsidR="00E55253">
        <w:rPr>
          <w:bCs/>
          <w:sz w:val="24"/>
          <w:szCs w:val="24"/>
          <w:u w:val="single"/>
        </w:rPr>
        <w:t>16</w:t>
      </w:r>
      <w:r w:rsidR="00FD0A0D" w:rsidRPr="00DD2514">
        <w:rPr>
          <w:bCs/>
          <w:sz w:val="24"/>
          <w:szCs w:val="24"/>
          <w:u w:val="single"/>
        </w:rPr>
        <w:t>2</w:t>
      </w:r>
      <w:r w:rsidR="00E55253">
        <w:rPr>
          <w:bCs/>
          <w:sz w:val="24"/>
          <w:szCs w:val="24"/>
          <w:u w:val="single"/>
        </w:rPr>
        <w:t>.</w:t>
      </w:r>
      <w:r w:rsidR="00FD0A0D" w:rsidRPr="00DD2514">
        <w:rPr>
          <w:bCs/>
          <w:sz w:val="24"/>
          <w:szCs w:val="24"/>
          <w:u w:val="single"/>
        </w:rPr>
        <w:t>0</w:t>
      </w:r>
      <w:r w:rsidR="00E55253">
        <w:rPr>
          <w:bCs/>
          <w:sz w:val="24"/>
          <w:szCs w:val="24"/>
          <w:u w:val="single"/>
        </w:rPr>
        <w:t>46</w:t>
      </w:r>
    </w:p>
    <w:p w:rsidR="00FC33C5" w:rsidRPr="008C7ABE" w:rsidRDefault="00FC33C5" w:rsidP="00FC33C5">
      <w:pPr>
        <w:spacing w:after="60"/>
        <w:rPr>
          <w:b/>
          <w:bCs/>
          <w:sz w:val="24"/>
          <w:szCs w:val="24"/>
        </w:rPr>
      </w:pPr>
      <w:r w:rsidRPr="008C7ABE">
        <w:rPr>
          <w:b/>
          <w:bCs/>
          <w:sz w:val="24"/>
          <w:szCs w:val="24"/>
        </w:rPr>
        <w:t>Náklady na PD celkem</w:t>
      </w:r>
      <w:r w:rsidR="00DD2514">
        <w:rPr>
          <w:b/>
          <w:bCs/>
          <w:sz w:val="24"/>
          <w:szCs w:val="24"/>
        </w:rPr>
        <w:tab/>
      </w:r>
      <w:r w:rsidR="00DD2514">
        <w:rPr>
          <w:b/>
          <w:bCs/>
          <w:sz w:val="24"/>
          <w:szCs w:val="24"/>
        </w:rPr>
        <w:tab/>
      </w:r>
      <w:r w:rsidR="00DD2514">
        <w:rPr>
          <w:b/>
          <w:bCs/>
          <w:sz w:val="24"/>
          <w:szCs w:val="24"/>
        </w:rPr>
        <w:tab/>
      </w:r>
      <w:r w:rsidR="00DD2514">
        <w:rPr>
          <w:b/>
          <w:bCs/>
          <w:sz w:val="24"/>
          <w:szCs w:val="24"/>
        </w:rPr>
        <w:tab/>
        <w:t>1,</w:t>
      </w:r>
      <w:r w:rsidR="00E55253">
        <w:rPr>
          <w:b/>
          <w:bCs/>
          <w:sz w:val="24"/>
          <w:szCs w:val="24"/>
        </w:rPr>
        <w:t>135</w:t>
      </w:r>
      <w:r w:rsidR="00DD2514">
        <w:rPr>
          <w:b/>
          <w:bCs/>
          <w:sz w:val="24"/>
          <w:szCs w:val="24"/>
        </w:rPr>
        <w:t>.</w:t>
      </w:r>
      <w:r w:rsidR="00E55253">
        <w:rPr>
          <w:b/>
          <w:bCs/>
          <w:sz w:val="24"/>
          <w:szCs w:val="24"/>
        </w:rPr>
        <w:t>212</w:t>
      </w:r>
      <w:r w:rsidR="00DD2514">
        <w:rPr>
          <w:b/>
          <w:bCs/>
          <w:sz w:val="24"/>
          <w:szCs w:val="24"/>
        </w:rPr>
        <w:tab/>
      </w:r>
      <w:r w:rsidR="00DD2514">
        <w:rPr>
          <w:b/>
          <w:bCs/>
          <w:sz w:val="24"/>
          <w:szCs w:val="24"/>
        </w:rPr>
        <w:tab/>
      </w:r>
      <w:r w:rsidR="00DD2514">
        <w:rPr>
          <w:b/>
          <w:bCs/>
          <w:sz w:val="24"/>
          <w:szCs w:val="24"/>
        </w:rPr>
        <w:tab/>
        <w:t xml:space="preserve">  </w:t>
      </w:r>
      <w:r w:rsidR="00E55253">
        <w:rPr>
          <w:b/>
          <w:bCs/>
          <w:sz w:val="24"/>
          <w:szCs w:val="24"/>
        </w:rPr>
        <w:t>6</w:t>
      </w:r>
      <w:r w:rsidR="00DD2514">
        <w:rPr>
          <w:b/>
          <w:bCs/>
          <w:sz w:val="24"/>
          <w:szCs w:val="24"/>
        </w:rPr>
        <w:t>4</w:t>
      </w:r>
      <w:r w:rsidR="00E55253">
        <w:rPr>
          <w:b/>
          <w:bCs/>
          <w:sz w:val="24"/>
          <w:szCs w:val="24"/>
        </w:rPr>
        <w:t>8</w:t>
      </w:r>
      <w:r w:rsidR="00DD2514">
        <w:rPr>
          <w:b/>
          <w:bCs/>
          <w:sz w:val="24"/>
          <w:szCs w:val="24"/>
        </w:rPr>
        <w:t>.</w:t>
      </w:r>
      <w:r w:rsidR="00E55253">
        <w:rPr>
          <w:b/>
          <w:bCs/>
          <w:sz w:val="24"/>
          <w:szCs w:val="24"/>
        </w:rPr>
        <w:t>62</w:t>
      </w:r>
      <w:r w:rsidR="00DD2514">
        <w:rPr>
          <w:b/>
          <w:bCs/>
          <w:sz w:val="24"/>
          <w:szCs w:val="24"/>
        </w:rPr>
        <w:t>9</w:t>
      </w:r>
      <w:r w:rsidR="00DD2514">
        <w:rPr>
          <w:b/>
          <w:bCs/>
          <w:sz w:val="24"/>
          <w:szCs w:val="24"/>
        </w:rPr>
        <w:tab/>
      </w:r>
      <w:r w:rsidR="00DD2514">
        <w:rPr>
          <w:b/>
          <w:bCs/>
          <w:sz w:val="24"/>
          <w:szCs w:val="24"/>
        </w:rPr>
        <w:tab/>
      </w:r>
      <w:r w:rsidR="00DD2514">
        <w:rPr>
          <w:b/>
          <w:bCs/>
          <w:sz w:val="24"/>
          <w:szCs w:val="24"/>
        </w:rPr>
        <w:tab/>
      </w:r>
      <w:r w:rsidR="00DD2514">
        <w:rPr>
          <w:b/>
          <w:bCs/>
          <w:sz w:val="24"/>
          <w:szCs w:val="24"/>
        </w:rPr>
        <w:tab/>
      </w:r>
      <w:r w:rsidRPr="008C7ABE">
        <w:rPr>
          <w:b/>
          <w:bCs/>
          <w:sz w:val="24"/>
          <w:szCs w:val="24"/>
        </w:rPr>
        <w:tab/>
      </w:r>
    </w:p>
    <w:p w:rsidR="00672303" w:rsidRPr="008C7ABE" w:rsidRDefault="00672303" w:rsidP="008C7ABE">
      <w:pPr>
        <w:spacing w:before="120"/>
        <w:rPr>
          <w:b/>
          <w:bCs/>
          <w:sz w:val="24"/>
          <w:szCs w:val="24"/>
          <w:u w:val="single"/>
        </w:rPr>
      </w:pPr>
      <w:r w:rsidRPr="008C7ABE">
        <w:rPr>
          <w:b/>
          <w:bCs/>
          <w:sz w:val="24"/>
          <w:szCs w:val="24"/>
          <w:u w:val="single"/>
        </w:rPr>
        <w:t>Areál SEVER:</w:t>
      </w:r>
    </w:p>
    <w:p w:rsidR="00672303" w:rsidRDefault="00672303" w:rsidP="00100720">
      <w:pPr>
        <w:spacing w:after="40"/>
        <w:rPr>
          <w:bCs/>
          <w:sz w:val="24"/>
          <w:szCs w:val="24"/>
        </w:rPr>
      </w:pPr>
      <w:r>
        <w:rPr>
          <w:bCs/>
          <w:sz w:val="24"/>
          <w:szCs w:val="24"/>
        </w:rPr>
        <w:t>Splašková kanalizace</w:t>
      </w:r>
      <w:r>
        <w:rPr>
          <w:bCs/>
          <w:sz w:val="24"/>
          <w:szCs w:val="24"/>
        </w:rPr>
        <w:tab/>
        <w:t>dl. 1</w:t>
      </w:r>
      <w:r w:rsidR="00FF5A6B">
        <w:rPr>
          <w:bCs/>
          <w:sz w:val="24"/>
          <w:szCs w:val="24"/>
        </w:rPr>
        <w:t>5</w:t>
      </w:r>
      <w:r>
        <w:rPr>
          <w:bCs/>
          <w:sz w:val="24"/>
          <w:szCs w:val="24"/>
        </w:rPr>
        <w:t>5 m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="00FF5A6B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>,</w:t>
      </w:r>
      <w:r w:rsidR="00FF5A6B">
        <w:rPr>
          <w:bCs/>
          <w:sz w:val="24"/>
          <w:szCs w:val="24"/>
        </w:rPr>
        <w:t>937</w:t>
      </w:r>
      <w:r>
        <w:rPr>
          <w:bCs/>
          <w:sz w:val="24"/>
          <w:szCs w:val="24"/>
        </w:rPr>
        <w:t>.500</w:t>
      </w:r>
      <w:r>
        <w:rPr>
          <w:bCs/>
          <w:sz w:val="24"/>
          <w:szCs w:val="24"/>
        </w:rPr>
        <w:tab/>
        <w:t xml:space="preserve">     ½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="00FF5A6B">
        <w:rPr>
          <w:bCs/>
          <w:sz w:val="24"/>
          <w:szCs w:val="24"/>
        </w:rPr>
        <w:t xml:space="preserve">   968</w:t>
      </w:r>
      <w:r>
        <w:rPr>
          <w:bCs/>
          <w:sz w:val="24"/>
          <w:szCs w:val="24"/>
        </w:rPr>
        <w:t>.</w:t>
      </w:r>
      <w:r w:rsidR="00FF5A6B">
        <w:rPr>
          <w:bCs/>
          <w:sz w:val="24"/>
          <w:szCs w:val="24"/>
        </w:rPr>
        <w:t>7</w:t>
      </w:r>
      <w:r>
        <w:rPr>
          <w:bCs/>
          <w:sz w:val="24"/>
          <w:szCs w:val="24"/>
        </w:rPr>
        <w:t>50</w:t>
      </w:r>
    </w:p>
    <w:p w:rsidR="00C313EF" w:rsidRDefault="00C313EF" w:rsidP="00100720">
      <w:pPr>
        <w:spacing w:after="40"/>
        <w:rPr>
          <w:bCs/>
          <w:sz w:val="24"/>
          <w:szCs w:val="24"/>
        </w:rPr>
      </w:pPr>
      <w:r>
        <w:rPr>
          <w:bCs/>
          <w:sz w:val="24"/>
          <w:szCs w:val="24"/>
        </w:rPr>
        <w:t>Čerpací jímka kanalizace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  </w:t>
      </w:r>
      <w:r w:rsidR="00FF5A6B">
        <w:rPr>
          <w:bCs/>
          <w:sz w:val="24"/>
          <w:szCs w:val="24"/>
        </w:rPr>
        <w:t>472</w:t>
      </w:r>
      <w:r>
        <w:rPr>
          <w:bCs/>
          <w:sz w:val="24"/>
          <w:szCs w:val="24"/>
        </w:rPr>
        <w:t>.</w:t>
      </w:r>
      <w:r w:rsidR="00FF5A6B">
        <w:rPr>
          <w:bCs/>
          <w:sz w:val="24"/>
          <w:szCs w:val="24"/>
        </w:rPr>
        <w:t>7</w:t>
      </w:r>
      <w:r>
        <w:rPr>
          <w:bCs/>
          <w:sz w:val="24"/>
          <w:szCs w:val="24"/>
        </w:rPr>
        <w:t>50 1</w:t>
      </w:r>
      <w:r w:rsidR="00FF5A6B">
        <w:rPr>
          <w:bCs/>
          <w:sz w:val="24"/>
          <w:szCs w:val="24"/>
        </w:rPr>
        <w:t>5</w:t>
      </w:r>
      <w:r>
        <w:rPr>
          <w:bCs/>
          <w:sz w:val="24"/>
          <w:szCs w:val="24"/>
        </w:rPr>
        <w:t>5m  ½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  2</w:t>
      </w:r>
      <w:r w:rsidR="00FF5A6B">
        <w:rPr>
          <w:bCs/>
          <w:sz w:val="24"/>
          <w:szCs w:val="24"/>
        </w:rPr>
        <w:t>36</w:t>
      </w:r>
      <w:r>
        <w:rPr>
          <w:bCs/>
          <w:sz w:val="24"/>
          <w:szCs w:val="24"/>
        </w:rPr>
        <w:t>.</w:t>
      </w:r>
      <w:r w:rsidR="00FF5A6B">
        <w:rPr>
          <w:bCs/>
          <w:sz w:val="24"/>
          <w:szCs w:val="24"/>
        </w:rPr>
        <w:t>37</w:t>
      </w:r>
      <w:r>
        <w:rPr>
          <w:bCs/>
          <w:sz w:val="24"/>
          <w:szCs w:val="24"/>
        </w:rPr>
        <w:t xml:space="preserve">5  </w:t>
      </w:r>
    </w:p>
    <w:p w:rsidR="00672303" w:rsidRDefault="00672303" w:rsidP="00100720">
      <w:pPr>
        <w:spacing w:after="40"/>
        <w:rPr>
          <w:bCs/>
          <w:sz w:val="24"/>
          <w:szCs w:val="24"/>
        </w:rPr>
      </w:pPr>
      <w:r>
        <w:rPr>
          <w:bCs/>
          <w:sz w:val="24"/>
          <w:szCs w:val="24"/>
        </w:rPr>
        <w:t>Vodovod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dl. 1</w:t>
      </w:r>
      <w:r w:rsidR="00FF5A6B">
        <w:rPr>
          <w:bCs/>
          <w:sz w:val="24"/>
          <w:szCs w:val="24"/>
        </w:rPr>
        <w:t>5</w:t>
      </w:r>
      <w:r>
        <w:rPr>
          <w:bCs/>
          <w:sz w:val="24"/>
          <w:szCs w:val="24"/>
        </w:rPr>
        <w:t>5 m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1,0</w:t>
      </w:r>
      <w:r w:rsidR="00C6529B">
        <w:rPr>
          <w:bCs/>
          <w:sz w:val="24"/>
          <w:szCs w:val="24"/>
        </w:rPr>
        <w:t>0</w:t>
      </w:r>
      <w:r>
        <w:rPr>
          <w:bCs/>
          <w:sz w:val="24"/>
          <w:szCs w:val="24"/>
        </w:rPr>
        <w:t>7.500</w:t>
      </w:r>
      <w:r>
        <w:rPr>
          <w:bCs/>
          <w:sz w:val="24"/>
          <w:szCs w:val="24"/>
        </w:rPr>
        <w:tab/>
        <w:t xml:space="preserve">     ½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  5</w:t>
      </w:r>
      <w:r w:rsidR="00C6529B">
        <w:rPr>
          <w:bCs/>
          <w:sz w:val="24"/>
          <w:szCs w:val="24"/>
        </w:rPr>
        <w:t>0</w:t>
      </w:r>
      <w:r>
        <w:rPr>
          <w:bCs/>
          <w:sz w:val="24"/>
          <w:szCs w:val="24"/>
        </w:rPr>
        <w:t>3.</w:t>
      </w:r>
      <w:r w:rsidR="00C6529B">
        <w:rPr>
          <w:bCs/>
          <w:sz w:val="24"/>
          <w:szCs w:val="24"/>
        </w:rPr>
        <w:t>7</w:t>
      </w:r>
      <w:r>
        <w:rPr>
          <w:bCs/>
          <w:sz w:val="24"/>
          <w:szCs w:val="24"/>
        </w:rPr>
        <w:t>50</w:t>
      </w:r>
    </w:p>
    <w:p w:rsidR="00672303" w:rsidRDefault="00672303" w:rsidP="00100720">
      <w:pPr>
        <w:spacing w:after="40"/>
        <w:rPr>
          <w:bCs/>
          <w:sz w:val="24"/>
          <w:szCs w:val="24"/>
        </w:rPr>
      </w:pPr>
      <w:r>
        <w:rPr>
          <w:bCs/>
          <w:sz w:val="24"/>
          <w:szCs w:val="24"/>
        </w:rPr>
        <w:t>Veřejné osvětlení</w:t>
      </w:r>
      <w:r>
        <w:rPr>
          <w:bCs/>
          <w:sz w:val="24"/>
          <w:szCs w:val="24"/>
        </w:rPr>
        <w:tab/>
        <w:t>dl. 1</w:t>
      </w:r>
      <w:r w:rsidR="00C6529B">
        <w:rPr>
          <w:bCs/>
          <w:sz w:val="24"/>
          <w:szCs w:val="24"/>
        </w:rPr>
        <w:t>5</w:t>
      </w:r>
      <w:r>
        <w:rPr>
          <w:bCs/>
          <w:sz w:val="24"/>
          <w:szCs w:val="24"/>
        </w:rPr>
        <w:t>5 m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  7</w:t>
      </w:r>
      <w:r w:rsidR="00C6529B">
        <w:rPr>
          <w:bCs/>
          <w:sz w:val="24"/>
          <w:szCs w:val="24"/>
        </w:rPr>
        <w:t>13</w:t>
      </w:r>
      <w:r>
        <w:rPr>
          <w:bCs/>
          <w:sz w:val="24"/>
          <w:szCs w:val="24"/>
        </w:rPr>
        <w:t>.000</w:t>
      </w:r>
      <w:r>
        <w:rPr>
          <w:bCs/>
          <w:sz w:val="24"/>
          <w:szCs w:val="24"/>
        </w:rPr>
        <w:tab/>
        <w:t xml:space="preserve">     1</w:t>
      </w:r>
      <w:r>
        <w:rPr>
          <w:bCs/>
          <w:sz w:val="24"/>
          <w:szCs w:val="24"/>
        </w:rPr>
        <w:tab/>
        <w:t xml:space="preserve">  </w:t>
      </w:r>
      <w:r>
        <w:rPr>
          <w:bCs/>
          <w:sz w:val="24"/>
          <w:szCs w:val="24"/>
        </w:rPr>
        <w:tab/>
        <w:t xml:space="preserve">   7</w:t>
      </w:r>
      <w:r w:rsidR="00C6529B">
        <w:rPr>
          <w:bCs/>
          <w:sz w:val="24"/>
          <w:szCs w:val="24"/>
        </w:rPr>
        <w:t>13</w:t>
      </w:r>
      <w:r>
        <w:rPr>
          <w:bCs/>
          <w:sz w:val="24"/>
          <w:szCs w:val="24"/>
        </w:rPr>
        <w:t>.000</w:t>
      </w:r>
    </w:p>
    <w:p w:rsidR="00672303" w:rsidRPr="004B7B73" w:rsidRDefault="00672303" w:rsidP="00100720">
      <w:pPr>
        <w:spacing w:after="40"/>
        <w:rPr>
          <w:bCs/>
          <w:sz w:val="24"/>
          <w:szCs w:val="24"/>
        </w:rPr>
      </w:pPr>
      <w:r>
        <w:rPr>
          <w:bCs/>
          <w:sz w:val="24"/>
          <w:szCs w:val="24"/>
        </w:rPr>
        <w:t>Chodníky š. 1,5 m</w:t>
      </w:r>
      <w:r>
        <w:rPr>
          <w:bCs/>
          <w:sz w:val="24"/>
          <w:szCs w:val="24"/>
        </w:rPr>
        <w:tab/>
        <w:t>dl. 1</w:t>
      </w:r>
      <w:r w:rsidR="00C6529B">
        <w:rPr>
          <w:bCs/>
          <w:sz w:val="24"/>
          <w:szCs w:val="24"/>
        </w:rPr>
        <w:t>5</w:t>
      </w:r>
      <w:r>
        <w:rPr>
          <w:bCs/>
          <w:sz w:val="24"/>
          <w:szCs w:val="24"/>
        </w:rPr>
        <w:t>5 m</w:t>
      </w:r>
      <w:r>
        <w:rPr>
          <w:bCs/>
          <w:sz w:val="24"/>
          <w:szCs w:val="24"/>
        </w:rPr>
        <w:tab/>
        <w:t>2</w:t>
      </w:r>
      <w:r w:rsidR="00C6529B">
        <w:rPr>
          <w:bCs/>
          <w:sz w:val="24"/>
          <w:szCs w:val="24"/>
        </w:rPr>
        <w:t>33</w:t>
      </w:r>
      <w:r>
        <w:rPr>
          <w:bCs/>
          <w:sz w:val="24"/>
          <w:szCs w:val="24"/>
        </w:rPr>
        <w:t xml:space="preserve"> m</w:t>
      </w:r>
      <w:r>
        <w:rPr>
          <w:bCs/>
          <w:sz w:val="24"/>
          <w:szCs w:val="24"/>
          <w:vertAlign w:val="superscript"/>
        </w:rPr>
        <w:t>2</w:t>
      </w:r>
      <w:r>
        <w:rPr>
          <w:bCs/>
          <w:sz w:val="24"/>
          <w:szCs w:val="24"/>
          <w:vertAlign w:val="superscript"/>
        </w:rPr>
        <w:tab/>
      </w:r>
      <w:r>
        <w:rPr>
          <w:bCs/>
          <w:sz w:val="24"/>
          <w:szCs w:val="24"/>
          <w:vertAlign w:val="superscript"/>
        </w:rPr>
        <w:tab/>
      </w:r>
      <w:r>
        <w:rPr>
          <w:bCs/>
          <w:sz w:val="24"/>
          <w:szCs w:val="24"/>
        </w:rPr>
        <w:t xml:space="preserve">   9</w:t>
      </w:r>
      <w:r w:rsidR="00C6529B">
        <w:rPr>
          <w:bCs/>
          <w:sz w:val="24"/>
          <w:szCs w:val="24"/>
        </w:rPr>
        <w:t>08</w:t>
      </w:r>
      <w:r>
        <w:rPr>
          <w:bCs/>
          <w:sz w:val="24"/>
          <w:szCs w:val="24"/>
        </w:rPr>
        <w:t>.</w:t>
      </w:r>
      <w:r w:rsidR="00C6529B">
        <w:rPr>
          <w:bCs/>
          <w:sz w:val="24"/>
          <w:szCs w:val="24"/>
        </w:rPr>
        <w:t>7</w:t>
      </w:r>
      <w:r>
        <w:rPr>
          <w:bCs/>
          <w:sz w:val="24"/>
          <w:szCs w:val="24"/>
        </w:rPr>
        <w:t>00</w:t>
      </w:r>
      <w:r>
        <w:rPr>
          <w:bCs/>
          <w:sz w:val="24"/>
          <w:szCs w:val="24"/>
        </w:rPr>
        <w:tab/>
        <w:t xml:space="preserve">     1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  9</w:t>
      </w:r>
      <w:r w:rsidR="00C6529B">
        <w:rPr>
          <w:bCs/>
          <w:sz w:val="24"/>
          <w:szCs w:val="24"/>
        </w:rPr>
        <w:t>08</w:t>
      </w:r>
      <w:r>
        <w:rPr>
          <w:bCs/>
          <w:sz w:val="24"/>
          <w:szCs w:val="24"/>
        </w:rPr>
        <w:t>.</w:t>
      </w:r>
      <w:r w:rsidR="00C6529B">
        <w:rPr>
          <w:bCs/>
          <w:sz w:val="24"/>
          <w:szCs w:val="24"/>
        </w:rPr>
        <w:t>7</w:t>
      </w:r>
      <w:r>
        <w:rPr>
          <w:bCs/>
          <w:sz w:val="24"/>
          <w:szCs w:val="24"/>
        </w:rPr>
        <w:t>00</w:t>
      </w:r>
    </w:p>
    <w:p w:rsidR="00672303" w:rsidRDefault="00672303" w:rsidP="00100720">
      <w:pPr>
        <w:spacing w:after="40"/>
        <w:rPr>
          <w:bCs/>
          <w:sz w:val="24"/>
          <w:szCs w:val="24"/>
        </w:rPr>
      </w:pPr>
      <w:r w:rsidRPr="00672303">
        <w:rPr>
          <w:bCs/>
          <w:sz w:val="24"/>
          <w:szCs w:val="24"/>
        </w:rPr>
        <w:t>Zelený pás š. 2m</w:t>
      </w:r>
      <w:r w:rsidRPr="00672303">
        <w:rPr>
          <w:bCs/>
          <w:sz w:val="24"/>
          <w:szCs w:val="24"/>
        </w:rPr>
        <w:tab/>
        <w:t>dl. 1</w:t>
      </w:r>
      <w:r w:rsidR="00C6529B">
        <w:rPr>
          <w:bCs/>
          <w:sz w:val="24"/>
          <w:szCs w:val="24"/>
        </w:rPr>
        <w:t>5</w:t>
      </w:r>
      <w:r w:rsidRPr="00672303">
        <w:rPr>
          <w:bCs/>
          <w:sz w:val="24"/>
          <w:szCs w:val="24"/>
        </w:rPr>
        <w:t>5 m</w:t>
      </w:r>
      <w:r w:rsidRPr="00672303">
        <w:rPr>
          <w:bCs/>
          <w:sz w:val="24"/>
          <w:szCs w:val="24"/>
        </w:rPr>
        <w:tab/>
        <w:t>3</w:t>
      </w:r>
      <w:r w:rsidR="00C6529B">
        <w:rPr>
          <w:bCs/>
          <w:sz w:val="24"/>
          <w:szCs w:val="24"/>
        </w:rPr>
        <w:t>1</w:t>
      </w:r>
      <w:r w:rsidRPr="00672303">
        <w:rPr>
          <w:bCs/>
          <w:sz w:val="24"/>
          <w:szCs w:val="24"/>
        </w:rPr>
        <w:t>0 m</w:t>
      </w:r>
      <w:r w:rsidRPr="00672303">
        <w:rPr>
          <w:bCs/>
          <w:sz w:val="24"/>
          <w:szCs w:val="24"/>
          <w:vertAlign w:val="superscript"/>
        </w:rPr>
        <w:t>2</w:t>
      </w:r>
      <w:r w:rsidRPr="00672303">
        <w:rPr>
          <w:bCs/>
          <w:sz w:val="24"/>
          <w:szCs w:val="24"/>
        </w:rPr>
        <w:tab/>
      </w:r>
      <w:r w:rsidRPr="00672303">
        <w:rPr>
          <w:bCs/>
          <w:sz w:val="24"/>
          <w:szCs w:val="24"/>
        </w:rPr>
        <w:tab/>
        <w:t xml:space="preserve">   45</w:t>
      </w:r>
      <w:r w:rsidR="00C6529B">
        <w:rPr>
          <w:bCs/>
          <w:sz w:val="24"/>
          <w:szCs w:val="24"/>
        </w:rPr>
        <w:t>6</w:t>
      </w:r>
      <w:r w:rsidRPr="00672303">
        <w:rPr>
          <w:bCs/>
          <w:sz w:val="24"/>
          <w:szCs w:val="24"/>
        </w:rPr>
        <w:t>.</w:t>
      </w:r>
      <w:r w:rsidR="00C6529B">
        <w:rPr>
          <w:bCs/>
          <w:sz w:val="24"/>
          <w:szCs w:val="24"/>
        </w:rPr>
        <w:t>17</w:t>
      </w:r>
      <w:r w:rsidRPr="00672303">
        <w:rPr>
          <w:bCs/>
          <w:sz w:val="24"/>
          <w:szCs w:val="24"/>
        </w:rPr>
        <w:t>0</w:t>
      </w:r>
      <w:r w:rsidRPr="00672303">
        <w:rPr>
          <w:bCs/>
          <w:sz w:val="24"/>
          <w:szCs w:val="24"/>
        </w:rPr>
        <w:tab/>
        <w:t xml:space="preserve">     ½</w:t>
      </w:r>
      <w:r w:rsidRPr="00672303">
        <w:rPr>
          <w:bCs/>
          <w:sz w:val="24"/>
          <w:szCs w:val="24"/>
        </w:rPr>
        <w:tab/>
      </w:r>
      <w:r w:rsidRPr="00672303">
        <w:rPr>
          <w:bCs/>
          <w:sz w:val="24"/>
          <w:szCs w:val="24"/>
        </w:rPr>
        <w:tab/>
        <w:t xml:space="preserve">   22</w:t>
      </w:r>
      <w:r w:rsidR="00C6529B">
        <w:rPr>
          <w:bCs/>
          <w:sz w:val="24"/>
          <w:szCs w:val="24"/>
        </w:rPr>
        <w:t>8</w:t>
      </w:r>
      <w:r w:rsidRPr="00672303">
        <w:rPr>
          <w:bCs/>
          <w:sz w:val="24"/>
          <w:szCs w:val="24"/>
        </w:rPr>
        <w:t>.</w:t>
      </w:r>
      <w:r w:rsidR="00C6529B">
        <w:rPr>
          <w:bCs/>
          <w:sz w:val="24"/>
          <w:szCs w:val="24"/>
        </w:rPr>
        <w:t>085</w:t>
      </w:r>
    </w:p>
    <w:p w:rsidR="00672303" w:rsidRPr="00672303" w:rsidRDefault="00672303" w:rsidP="00100720">
      <w:pPr>
        <w:spacing w:after="40"/>
        <w:rPr>
          <w:bCs/>
          <w:sz w:val="24"/>
          <w:szCs w:val="24"/>
          <w:u w:val="single"/>
        </w:rPr>
      </w:pPr>
      <w:r w:rsidRPr="00672303">
        <w:rPr>
          <w:bCs/>
          <w:sz w:val="24"/>
          <w:szCs w:val="24"/>
          <w:u w:val="single"/>
        </w:rPr>
        <w:t>Stavba cesty š. 5 m</w:t>
      </w:r>
      <w:r w:rsidRPr="00672303">
        <w:rPr>
          <w:bCs/>
          <w:sz w:val="24"/>
          <w:szCs w:val="24"/>
          <w:u w:val="single"/>
        </w:rPr>
        <w:tab/>
        <w:t>dl. 40 m</w:t>
      </w:r>
      <w:r w:rsidRPr="00672303">
        <w:rPr>
          <w:bCs/>
          <w:sz w:val="24"/>
          <w:szCs w:val="24"/>
          <w:u w:val="single"/>
        </w:rPr>
        <w:tab/>
        <w:t>200 m</w:t>
      </w:r>
      <w:r w:rsidRPr="00672303">
        <w:rPr>
          <w:bCs/>
          <w:sz w:val="24"/>
          <w:szCs w:val="24"/>
          <w:u w:val="single"/>
          <w:vertAlign w:val="superscript"/>
        </w:rPr>
        <w:t>2</w:t>
      </w:r>
      <w:r w:rsidRPr="00672303">
        <w:rPr>
          <w:bCs/>
          <w:sz w:val="24"/>
          <w:szCs w:val="24"/>
          <w:u w:val="single"/>
        </w:rPr>
        <w:tab/>
      </w:r>
      <w:r w:rsidRPr="00672303">
        <w:rPr>
          <w:bCs/>
          <w:sz w:val="24"/>
          <w:szCs w:val="24"/>
          <w:u w:val="single"/>
        </w:rPr>
        <w:tab/>
        <w:t xml:space="preserve">   250.000</w:t>
      </w:r>
      <w:r w:rsidRPr="00672303">
        <w:rPr>
          <w:bCs/>
          <w:sz w:val="24"/>
          <w:szCs w:val="24"/>
          <w:u w:val="single"/>
        </w:rPr>
        <w:tab/>
        <w:t xml:space="preserve">     1</w:t>
      </w:r>
      <w:r w:rsidRPr="00672303">
        <w:rPr>
          <w:bCs/>
          <w:sz w:val="24"/>
          <w:szCs w:val="24"/>
          <w:u w:val="single"/>
        </w:rPr>
        <w:tab/>
      </w:r>
      <w:r w:rsidRPr="00672303">
        <w:rPr>
          <w:bCs/>
          <w:sz w:val="24"/>
          <w:szCs w:val="24"/>
          <w:u w:val="single"/>
        </w:rPr>
        <w:tab/>
        <w:t xml:space="preserve">   250.000</w:t>
      </w:r>
    </w:p>
    <w:p w:rsidR="00672303" w:rsidRPr="008C7ABE" w:rsidRDefault="00672303" w:rsidP="00FC33C5">
      <w:pPr>
        <w:spacing w:after="60"/>
        <w:rPr>
          <w:b/>
          <w:bCs/>
          <w:sz w:val="24"/>
          <w:szCs w:val="24"/>
        </w:rPr>
      </w:pPr>
      <w:r w:rsidRPr="008C7ABE">
        <w:rPr>
          <w:b/>
          <w:bCs/>
          <w:sz w:val="24"/>
          <w:szCs w:val="24"/>
        </w:rPr>
        <w:t>Náklady na prodl</w:t>
      </w:r>
      <w:r w:rsidR="002E4EB5">
        <w:rPr>
          <w:b/>
          <w:bCs/>
          <w:sz w:val="24"/>
          <w:szCs w:val="24"/>
        </w:rPr>
        <w:t xml:space="preserve">oužení inženýrských sítí </w:t>
      </w:r>
      <w:proofErr w:type="gramStart"/>
      <w:r w:rsidR="002E4EB5">
        <w:rPr>
          <w:b/>
          <w:bCs/>
          <w:sz w:val="24"/>
          <w:szCs w:val="24"/>
        </w:rPr>
        <w:t xml:space="preserve">celkem </w:t>
      </w:r>
      <w:r w:rsidR="00C6529B">
        <w:rPr>
          <w:b/>
          <w:bCs/>
          <w:sz w:val="24"/>
          <w:szCs w:val="24"/>
        </w:rPr>
        <w:t xml:space="preserve">  5</w:t>
      </w:r>
      <w:r w:rsidRPr="008C7ABE">
        <w:rPr>
          <w:b/>
          <w:bCs/>
          <w:sz w:val="24"/>
          <w:szCs w:val="24"/>
        </w:rPr>
        <w:t>,</w:t>
      </w:r>
      <w:r w:rsidR="00C6529B">
        <w:rPr>
          <w:b/>
          <w:bCs/>
          <w:sz w:val="24"/>
          <w:szCs w:val="24"/>
        </w:rPr>
        <w:t>745</w:t>
      </w:r>
      <w:r w:rsidRPr="008C7ABE">
        <w:rPr>
          <w:b/>
          <w:bCs/>
          <w:sz w:val="24"/>
          <w:szCs w:val="24"/>
        </w:rPr>
        <w:t>.</w:t>
      </w:r>
      <w:r w:rsidR="00B010B0">
        <w:rPr>
          <w:b/>
          <w:bCs/>
          <w:sz w:val="24"/>
          <w:szCs w:val="24"/>
        </w:rPr>
        <w:t>62</w:t>
      </w:r>
      <w:r w:rsidRPr="008C7ABE">
        <w:rPr>
          <w:b/>
          <w:bCs/>
          <w:sz w:val="24"/>
          <w:szCs w:val="24"/>
        </w:rPr>
        <w:t>0</w:t>
      </w:r>
      <w:proofErr w:type="gramEnd"/>
      <w:r w:rsidRPr="008C7ABE">
        <w:rPr>
          <w:b/>
          <w:bCs/>
          <w:sz w:val="24"/>
          <w:szCs w:val="24"/>
        </w:rPr>
        <w:tab/>
      </w:r>
      <w:r w:rsidRPr="008C7ABE">
        <w:rPr>
          <w:b/>
          <w:bCs/>
          <w:sz w:val="24"/>
          <w:szCs w:val="24"/>
        </w:rPr>
        <w:tab/>
      </w:r>
      <w:r w:rsidRPr="008C7ABE">
        <w:rPr>
          <w:b/>
          <w:bCs/>
          <w:sz w:val="24"/>
          <w:szCs w:val="24"/>
        </w:rPr>
        <w:tab/>
      </w:r>
      <w:r w:rsidR="00B010B0">
        <w:rPr>
          <w:b/>
          <w:bCs/>
          <w:sz w:val="24"/>
          <w:szCs w:val="24"/>
        </w:rPr>
        <w:t>3</w:t>
      </w:r>
      <w:r w:rsidRPr="008C7ABE">
        <w:rPr>
          <w:b/>
          <w:bCs/>
          <w:sz w:val="24"/>
          <w:szCs w:val="24"/>
        </w:rPr>
        <w:t>,</w:t>
      </w:r>
      <w:r w:rsidR="00B010B0">
        <w:rPr>
          <w:b/>
          <w:bCs/>
          <w:sz w:val="24"/>
          <w:szCs w:val="24"/>
        </w:rPr>
        <w:t>808</w:t>
      </w:r>
      <w:r w:rsidRPr="008C7ABE">
        <w:rPr>
          <w:b/>
          <w:bCs/>
          <w:sz w:val="24"/>
          <w:szCs w:val="24"/>
        </w:rPr>
        <w:t>.</w:t>
      </w:r>
      <w:r w:rsidR="00B010B0">
        <w:rPr>
          <w:b/>
          <w:bCs/>
          <w:sz w:val="24"/>
          <w:szCs w:val="24"/>
        </w:rPr>
        <w:t>660</w:t>
      </w:r>
    </w:p>
    <w:p w:rsidR="00FC33C5" w:rsidRPr="00FC33C5" w:rsidRDefault="00FC33C5" w:rsidP="00FC33C5">
      <w:pPr>
        <w:spacing w:before="120"/>
        <w:rPr>
          <w:bCs/>
          <w:sz w:val="24"/>
          <w:szCs w:val="24"/>
          <w:u w:val="single"/>
        </w:rPr>
      </w:pPr>
      <w:r w:rsidRPr="00FC33C5">
        <w:rPr>
          <w:bCs/>
          <w:sz w:val="24"/>
          <w:szCs w:val="24"/>
          <w:u w:val="single"/>
        </w:rPr>
        <w:t>Náklady na PD:</w:t>
      </w:r>
    </w:p>
    <w:p w:rsidR="00FC33C5" w:rsidRDefault="00FC33C5" w:rsidP="00100720">
      <w:pPr>
        <w:spacing w:after="40"/>
        <w:rPr>
          <w:bCs/>
          <w:sz w:val="24"/>
          <w:szCs w:val="24"/>
        </w:rPr>
      </w:pPr>
      <w:r>
        <w:rPr>
          <w:bCs/>
          <w:sz w:val="24"/>
          <w:szCs w:val="24"/>
        </w:rPr>
        <w:t>Vodovod a splašková kanalizace DÚSP + PDÚSP</w:t>
      </w:r>
      <w:r>
        <w:rPr>
          <w:bCs/>
          <w:sz w:val="24"/>
          <w:szCs w:val="24"/>
        </w:rPr>
        <w:tab/>
      </w:r>
      <w:r w:rsidR="00A6798D">
        <w:rPr>
          <w:bCs/>
          <w:sz w:val="24"/>
          <w:szCs w:val="24"/>
        </w:rPr>
        <w:t xml:space="preserve">   </w:t>
      </w:r>
      <w:r>
        <w:rPr>
          <w:bCs/>
          <w:sz w:val="24"/>
          <w:szCs w:val="24"/>
        </w:rPr>
        <w:t>1</w:t>
      </w:r>
      <w:r w:rsidR="00B010B0">
        <w:rPr>
          <w:bCs/>
          <w:sz w:val="24"/>
          <w:szCs w:val="24"/>
        </w:rPr>
        <w:t>36</w:t>
      </w:r>
      <w:r>
        <w:rPr>
          <w:bCs/>
          <w:sz w:val="24"/>
          <w:szCs w:val="24"/>
        </w:rPr>
        <w:t>.</w:t>
      </w:r>
      <w:r w:rsidR="00B010B0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>00</w:t>
      </w:r>
      <w:r w:rsidR="003B43C4">
        <w:rPr>
          <w:bCs/>
          <w:sz w:val="24"/>
          <w:szCs w:val="24"/>
        </w:rPr>
        <w:t xml:space="preserve">  1</w:t>
      </w:r>
      <w:r w:rsidR="00B010B0">
        <w:rPr>
          <w:bCs/>
          <w:sz w:val="24"/>
          <w:szCs w:val="24"/>
        </w:rPr>
        <w:t>5</w:t>
      </w:r>
      <w:r w:rsidR="003B43C4">
        <w:rPr>
          <w:bCs/>
          <w:sz w:val="24"/>
          <w:szCs w:val="24"/>
        </w:rPr>
        <w:t>5m</w:t>
      </w:r>
      <w:r w:rsidR="00B47774">
        <w:rPr>
          <w:bCs/>
          <w:sz w:val="24"/>
          <w:szCs w:val="24"/>
        </w:rPr>
        <w:t xml:space="preserve"> ½</w:t>
      </w:r>
      <w:r w:rsidR="00B47774">
        <w:rPr>
          <w:bCs/>
          <w:sz w:val="24"/>
          <w:szCs w:val="24"/>
        </w:rPr>
        <w:tab/>
      </w:r>
      <w:r w:rsidR="003B43C4">
        <w:rPr>
          <w:bCs/>
          <w:sz w:val="24"/>
          <w:szCs w:val="24"/>
        </w:rPr>
        <w:tab/>
      </w:r>
      <w:r w:rsidR="00B47774">
        <w:rPr>
          <w:bCs/>
          <w:sz w:val="24"/>
          <w:szCs w:val="24"/>
        </w:rPr>
        <w:t xml:space="preserve">    </w:t>
      </w:r>
      <w:r w:rsidR="00B010B0">
        <w:rPr>
          <w:bCs/>
          <w:sz w:val="24"/>
          <w:szCs w:val="24"/>
        </w:rPr>
        <w:t>68</w:t>
      </w:r>
      <w:r w:rsidR="00A6798D">
        <w:rPr>
          <w:bCs/>
          <w:sz w:val="24"/>
          <w:szCs w:val="24"/>
        </w:rPr>
        <w:t>.</w:t>
      </w:r>
      <w:r w:rsidR="00B010B0">
        <w:rPr>
          <w:bCs/>
          <w:sz w:val="24"/>
          <w:szCs w:val="24"/>
        </w:rPr>
        <w:t>2</w:t>
      </w:r>
      <w:r w:rsidR="00B47774">
        <w:rPr>
          <w:bCs/>
          <w:sz w:val="24"/>
          <w:szCs w:val="24"/>
        </w:rPr>
        <w:t>00</w:t>
      </w:r>
    </w:p>
    <w:p w:rsidR="00A6798D" w:rsidRDefault="00FC33C5" w:rsidP="00100720">
      <w:pPr>
        <w:spacing w:after="40"/>
        <w:rPr>
          <w:bCs/>
          <w:sz w:val="24"/>
          <w:szCs w:val="24"/>
        </w:rPr>
      </w:pPr>
      <w:r>
        <w:rPr>
          <w:bCs/>
          <w:sz w:val="24"/>
          <w:szCs w:val="24"/>
        </w:rPr>
        <w:t>ČOV DÚSP + PDÚSP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="00A6798D">
        <w:rPr>
          <w:bCs/>
          <w:sz w:val="24"/>
          <w:szCs w:val="24"/>
        </w:rPr>
        <w:t xml:space="preserve">   </w:t>
      </w:r>
      <w:r>
        <w:rPr>
          <w:bCs/>
          <w:sz w:val="24"/>
          <w:szCs w:val="24"/>
        </w:rPr>
        <w:t>2</w:t>
      </w:r>
      <w:r w:rsidR="00B010B0">
        <w:rPr>
          <w:bCs/>
          <w:sz w:val="24"/>
          <w:szCs w:val="24"/>
        </w:rPr>
        <w:t>40</w:t>
      </w:r>
      <w:r>
        <w:rPr>
          <w:bCs/>
          <w:sz w:val="24"/>
          <w:szCs w:val="24"/>
        </w:rPr>
        <w:t>.</w:t>
      </w:r>
      <w:r w:rsidR="00B010B0">
        <w:rPr>
          <w:bCs/>
          <w:sz w:val="24"/>
          <w:szCs w:val="24"/>
        </w:rPr>
        <w:t>2</w:t>
      </w:r>
      <w:r w:rsidR="00A6798D">
        <w:rPr>
          <w:bCs/>
          <w:sz w:val="24"/>
          <w:szCs w:val="24"/>
        </w:rPr>
        <w:t>5</w:t>
      </w:r>
      <w:r>
        <w:rPr>
          <w:bCs/>
          <w:sz w:val="24"/>
          <w:szCs w:val="24"/>
        </w:rPr>
        <w:t>0</w:t>
      </w:r>
      <w:r w:rsidR="003B43C4">
        <w:rPr>
          <w:bCs/>
          <w:sz w:val="24"/>
          <w:szCs w:val="24"/>
        </w:rPr>
        <w:t xml:space="preserve">  1</w:t>
      </w:r>
      <w:r w:rsidR="00B010B0">
        <w:rPr>
          <w:bCs/>
          <w:sz w:val="24"/>
          <w:szCs w:val="24"/>
        </w:rPr>
        <w:t>5</w:t>
      </w:r>
      <w:r w:rsidR="003B43C4">
        <w:rPr>
          <w:bCs/>
          <w:sz w:val="24"/>
          <w:szCs w:val="24"/>
        </w:rPr>
        <w:t>5m ½</w:t>
      </w:r>
      <w:r w:rsidR="00A6798D">
        <w:rPr>
          <w:bCs/>
          <w:sz w:val="24"/>
          <w:szCs w:val="24"/>
        </w:rPr>
        <w:tab/>
      </w:r>
      <w:r w:rsidR="00A6798D">
        <w:rPr>
          <w:bCs/>
          <w:sz w:val="24"/>
          <w:szCs w:val="24"/>
        </w:rPr>
        <w:tab/>
        <w:t xml:space="preserve">  12</w:t>
      </w:r>
      <w:r w:rsidR="002D4422">
        <w:rPr>
          <w:bCs/>
          <w:sz w:val="24"/>
          <w:szCs w:val="24"/>
        </w:rPr>
        <w:t>0</w:t>
      </w:r>
      <w:r w:rsidR="00A6798D">
        <w:rPr>
          <w:bCs/>
          <w:sz w:val="24"/>
          <w:szCs w:val="24"/>
        </w:rPr>
        <w:t>.</w:t>
      </w:r>
      <w:r w:rsidR="002D4422">
        <w:rPr>
          <w:bCs/>
          <w:sz w:val="24"/>
          <w:szCs w:val="24"/>
        </w:rPr>
        <w:t>12</w:t>
      </w:r>
      <w:r w:rsidR="00A6798D">
        <w:rPr>
          <w:bCs/>
          <w:sz w:val="24"/>
          <w:szCs w:val="24"/>
        </w:rPr>
        <w:t>5</w:t>
      </w:r>
    </w:p>
    <w:p w:rsidR="00FC33C5" w:rsidRDefault="00FC33C5" w:rsidP="00100720">
      <w:pPr>
        <w:spacing w:after="40"/>
        <w:rPr>
          <w:bCs/>
          <w:sz w:val="24"/>
          <w:szCs w:val="24"/>
        </w:rPr>
      </w:pPr>
      <w:r>
        <w:rPr>
          <w:bCs/>
          <w:sz w:val="24"/>
          <w:szCs w:val="24"/>
        </w:rPr>
        <w:t>Chodníky + zelený pás DÚSP + PDÚSP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="00575235">
        <w:rPr>
          <w:bCs/>
          <w:sz w:val="24"/>
          <w:szCs w:val="24"/>
        </w:rPr>
        <w:t xml:space="preserve">   </w:t>
      </w:r>
      <w:r w:rsidR="002D4422">
        <w:rPr>
          <w:bCs/>
          <w:sz w:val="24"/>
          <w:szCs w:val="24"/>
        </w:rPr>
        <w:t>596</w:t>
      </w:r>
      <w:r w:rsidR="00575235">
        <w:rPr>
          <w:bCs/>
          <w:sz w:val="24"/>
          <w:szCs w:val="24"/>
        </w:rPr>
        <w:t>.</w:t>
      </w:r>
      <w:r w:rsidR="002D4422">
        <w:rPr>
          <w:bCs/>
          <w:sz w:val="24"/>
          <w:szCs w:val="24"/>
        </w:rPr>
        <w:t>516</w:t>
      </w:r>
      <w:r w:rsidR="00575235">
        <w:rPr>
          <w:bCs/>
          <w:sz w:val="24"/>
          <w:szCs w:val="24"/>
        </w:rPr>
        <w:t xml:space="preserve">  1</w:t>
      </w:r>
      <w:r w:rsidR="002D4422">
        <w:rPr>
          <w:bCs/>
          <w:sz w:val="24"/>
          <w:szCs w:val="24"/>
        </w:rPr>
        <w:t>5</w:t>
      </w:r>
      <w:r w:rsidR="00575235">
        <w:rPr>
          <w:bCs/>
          <w:sz w:val="24"/>
          <w:szCs w:val="24"/>
        </w:rPr>
        <w:t xml:space="preserve">5m ½ </w:t>
      </w:r>
      <w:r w:rsidR="00575235">
        <w:rPr>
          <w:bCs/>
          <w:sz w:val="24"/>
          <w:szCs w:val="24"/>
        </w:rPr>
        <w:tab/>
      </w:r>
      <w:r w:rsidR="00575235">
        <w:rPr>
          <w:bCs/>
          <w:sz w:val="24"/>
          <w:szCs w:val="24"/>
        </w:rPr>
        <w:tab/>
        <w:t xml:space="preserve">  </w:t>
      </w:r>
      <w:r w:rsidR="002D4422">
        <w:rPr>
          <w:bCs/>
          <w:sz w:val="24"/>
          <w:szCs w:val="24"/>
        </w:rPr>
        <w:t>298</w:t>
      </w:r>
      <w:r w:rsidR="00575235">
        <w:rPr>
          <w:bCs/>
          <w:sz w:val="24"/>
          <w:szCs w:val="24"/>
        </w:rPr>
        <w:t>.</w:t>
      </w:r>
      <w:r w:rsidR="002D4422">
        <w:rPr>
          <w:bCs/>
          <w:sz w:val="24"/>
          <w:szCs w:val="24"/>
        </w:rPr>
        <w:t>2</w:t>
      </w:r>
      <w:r w:rsidR="00575235">
        <w:rPr>
          <w:bCs/>
          <w:sz w:val="24"/>
          <w:szCs w:val="24"/>
        </w:rPr>
        <w:t>5</w:t>
      </w:r>
      <w:r w:rsidR="002D4422">
        <w:rPr>
          <w:bCs/>
          <w:sz w:val="24"/>
          <w:szCs w:val="24"/>
        </w:rPr>
        <w:t>8</w:t>
      </w:r>
    </w:p>
    <w:p w:rsidR="00FC33C5" w:rsidRPr="00DD2514" w:rsidRDefault="00FC33C5" w:rsidP="00100720">
      <w:pPr>
        <w:spacing w:after="40"/>
        <w:rPr>
          <w:bCs/>
          <w:sz w:val="24"/>
          <w:szCs w:val="24"/>
          <w:u w:val="single"/>
        </w:rPr>
      </w:pPr>
      <w:r w:rsidRPr="00DD2514">
        <w:rPr>
          <w:bCs/>
          <w:sz w:val="24"/>
          <w:szCs w:val="24"/>
          <w:u w:val="single"/>
        </w:rPr>
        <w:t>Veřejné osvětlení DÚSP + PDÚSP</w:t>
      </w:r>
      <w:r w:rsidR="00511994" w:rsidRPr="00DD2514">
        <w:rPr>
          <w:bCs/>
          <w:sz w:val="24"/>
          <w:szCs w:val="24"/>
          <w:u w:val="single"/>
        </w:rPr>
        <w:tab/>
      </w:r>
      <w:r w:rsidR="00511994" w:rsidRPr="00DD2514">
        <w:rPr>
          <w:bCs/>
          <w:sz w:val="24"/>
          <w:szCs w:val="24"/>
          <w:u w:val="single"/>
        </w:rPr>
        <w:tab/>
      </w:r>
      <w:r w:rsidR="00511994" w:rsidRPr="00DD2514">
        <w:rPr>
          <w:bCs/>
          <w:sz w:val="24"/>
          <w:szCs w:val="24"/>
          <w:u w:val="single"/>
        </w:rPr>
        <w:tab/>
        <w:t xml:space="preserve">   1</w:t>
      </w:r>
      <w:r w:rsidR="002D4422">
        <w:rPr>
          <w:bCs/>
          <w:sz w:val="24"/>
          <w:szCs w:val="24"/>
          <w:u w:val="single"/>
        </w:rPr>
        <w:t>6</w:t>
      </w:r>
      <w:r w:rsidR="00FD0A0D" w:rsidRPr="00DD2514">
        <w:rPr>
          <w:bCs/>
          <w:sz w:val="24"/>
          <w:szCs w:val="24"/>
          <w:u w:val="single"/>
        </w:rPr>
        <w:t>2</w:t>
      </w:r>
      <w:r w:rsidR="00511994" w:rsidRPr="00DD2514">
        <w:rPr>
          <w:bCs/>
          <w:sz w:val="24"/>
          <w:szCs w:val="24"/>
          <w:u w:val="single"/>
        </w:rPr>
        <w:t>.0</w:t>
      </w:r>
      <w:r w:rsidR="002D4422">
        <w:rPr>
          <w:bCs/>
          <w:sz w:val="24"/>
          <w:szCs w:val="24"/>
          <w:u w:val="single"/>
        </w:rPr>
        <w:t>46</w:t>
      </w:r>
      <w:r w:rsidR="00511994" w:rsidRPr="00DD2514">
        <w:rPr>
          <w:bCs/>
          <w:sz w:val="24"/>
          <w:szCs w:val="24"/>
          <w:u w:val="single"/>
        </w:rPr>
        <w:t xml:space="preserve">  1</w:t>
      </w:r>
      <w:r w:rsidR="002D4422">
        <w:rPr>
          <w:bCs/>
          <w:sz w:val="24"/>
          <w:szCs w:val="24"/>
          <w:u w:val="single"/>
        </w:rPr>
        <w:t>5</w:t>
      </w:r>
      <w:r w:rsidR="00511994" w:rsidRPr="00DD2514">
        <w:rPr>
          <w:bCs/>
          <w:sz w:val="24"/>
          <w:szCs w:val="24"/>
          <w:u w:val="single"/>
        </w:rPr>
        <w:t xml:space="preserve">5m  1                    </w:t>
      </w:r>
      <w:r w:rsidR="002D4422">
        <w:rPr>
          <w:bCs/>
          <w:sz w:val="24"/>
          <w:szCs w:val="24"/>
          <w:u w:val="single"/>
        </w:rPr>
        <w:t>162</w:t>
      </w:r>
      <w:r w:rsidR="00511994" w:rsidRPr="00DD2514">
        <w:rPr>
          <w:bCs/>
          <w:sz w:val="24"/>
          <w:szCs w:val="24"/>
          <w:u w:val="single"/>
        </w:rPr>
        <w:t>.</w:t>
      </w:r>
      <w:r w:rsidR="00FD0A0D" w:rsidRPr="00DD2514">
        <w:rPr>
          <w:bCs/>
          <w:sz w:val="24"/>
          <w:szCs w:val="24"/>
          <w:u w:val="single"/>
        </w:rPr>
        <w:t>0</w:t>
      </w:r>
      <w:r w:rsidR="002D4422">
        <w:rPr>
          <w:bCs/>
          <w:sz w:val="24"/>
          <w:szCs w:val="24"/>
          <w:u w:val="single"/>
        </w:rPr>
        <w:t>46</w:t>
      </w:r>
    </w:p>
    <w:p w:rsidR="00FC33C5" w:rsidRPr="008C7ABE" w:rsidRDefault="00FC33C5" w:rsidP="00FC33C5">
      <w:pPr>
        <w:spacing w:after="60"/>
        <w:rPr>
          <w:b/>
          <w:bCs/>
          <w:sz w:val="24"/>
          <w:szCs w:val="24"/>
        </w:rPr>
      </w:pPr>
      <w:r w:rsidRPr="008C7ABE">
        <w:rPr>
          <w:b/>
          <w:bCs/>
          <w:sz w:val="24"/>
          <w:szCs w:val="24"/>
        </w:rPr>
        <w:t>Náklady na PD celkem</w:t>
      </w:r>
      <w:r w:rsidR="00DD2514">
        <w:rPr>
          <w:b/>
          <w:bCs/>
          <w:sz w:val="24"/>
          <w:szCs w:val="24"/>
        </w:rPr>
        <w:tab/>
      </w:r>
      <w:r w:rsidR="00DD2514">
        <w:rPr>
          <w:b/>
          <w:bCs/>
          <w:sz w:val="24"/>
          <w:szCs w:val="24"/>
        </w:rPr>
        <w:tab/>
      </w:r>
      <w:r w:rsidR="00DD2514">
        <w:rPr>
          <w:b/>
          <w:bCs/>
          <w:sz w:val="24"/>
          <w:szCs w:val="24"/>
        </w:rPr>
        <w:tab/>
        <w:t xml:space="preserve">   </w:t>
      </w:r>
      <w:r w:rsidR="00DD2514">
        <w:rPr>
          <w:b/>
          <w:bCs/>
          <w:sz w:val="24"/>
          <w:szCs w:val="24"/>
        </w:rPr>
        <w:tab/>
        <w:t>1,</w:t>
      </w:r>
      <w:r w:rsidR="002D4422">
        <w:rPr>
          <w:b/>
          <w:bCs/>
          <w:sz w:val="24"/>
          <w:szCs w:val="24"/>
        </w:rPr>
        <w:t>135</w:t>
      </w:r>
      <w:r w:rsidR="00DD2514">
        <w:rPr>
          <w:b/>
          <w:bCs/>
          <w:sz w:val="24"/>
          <w:szCs w:val="24"/>
        </w:rPr>
        <w:t>.</w:t>
      </w:r>
      <w:r w:rsidR="002D4422">
        <w:rPr>
          <w:b/>
          <w:bCs/>
          <w:sz w:val="24"/>
          <w:szCs w:val="24"/>
        </w:rPr>
        <w:t>212</w:t>
      </w:r>
      <w:r w:rsidR="00DD2514">
        <w:rPr>
          <w:b/>
          <w:bCs/>
          <w:sz w:val="24"/>
          <w:szCs w:val="24"/>
        </w:rPr>
        <w:tab/>
      </w:r>
      <w:r w:rsidR="00DD2514">
        <w:rPr>
          <w:b/>
          <w:bCs/>
          <w:sz w:val="24"/>
          <w:szCs w:val="24"/>
        </w:rPr>
        <w:tab/>
      </w:r>
      <w:r w:rsidR="00DD2514">
        <w:rPr>
          <w:b/>
          <w:bCs/>
          <w:sz w:val="24"/>
          <w:szCs w:val="24"/>
        </w:rPr>
        <w:tab/>
        <w:t xml:space="preserve">  </w:t>
      </w:r>
      <w:r w:rsidR="002D4422">
        <w:rPr>
          <w:b/>
          <w:bCs/>
          <w:sz w:val="24"/>
          <w:szCs w:val="24"/>
        </w:rPr>
        <w:t>6</w:t>
      </w:r>
      <w:r w:rsidR="00DD2514">
        <w:rPr>
          <w:b/>
          <w:bCs/>
          <w:sz w:val="24"/>
          <w:szCs w:val="24"/>
        </w:rPr>
        <w:t>4</w:t>
      </w:r>
      <w:r w:rsidR="002D4422">
        <w:rPr>
          <w:b/>
          <w:bCs/>
          <w:sz w:val="24"/>
          <w:szCs w:val="24"/>
        </w:rPr>
        <w:t>8</w:t>
      </w:r>
      <w:r w:rsidR="00DD2514">
        <w:rPr>
          <w:b/>
          <w:bCs/>
          <w:sz w:val="24"/>
          <w:szCs w:val="24"/>
        </w:rPr>
        <w:t>.</w:t>
      </w:r>
      <w:r w:rsidR="002D4422">
        <w:rPr>
          <w:b/>
          <w:bCs/>
          <w:sz w:val="24"/>
          <w:szCs w:val="24"/>
        </w:rPr>
        <w:t>62</w:t>
      </w:r>
      <w:r w:rsidR="00DD2514">
        <w:rPr>
          <w:b/>
          <w:bCs/>
          <w:sz w:val="24"/>
          <w:szCs w:val="24"/>
        </w:rPr>
        <w:t>9</w:t>
      </w:r>
    </w:p>
    <w:p w:rsidR="00672303" w:rsidRPr="008C7ABE" w:rsidRDefault="008C7ABE" w:rsidP="008C7ABE">
      <w:pPr>
        <w:spacing w:before="120" w:after="120"/>
        <w:rPr>
          <w:b/>
          <w:bCs/>
          <w:sz w:val="24"/>
          <w:szCs w:val="24"/>
        </w:rPr>
      </w:pPr>
      <w:r w:rsidRPr="008C7ABE">
        <w:rPr>
          <w:b/>
          <w:bCs/>
          <w:sz w:val="24"/>
          <w:szCs w:val="24"/>
        </w:rPr>
        <w:t xml:space="preserve">Plánovací smlouva </w:t>
      </w:r>
      <w:proofErr w:type="spellStart"/>
      <w:r w:rsidRPr="008C7ABE">
        <w:rPr>
          <w:b/>
          <w:bCs/>
          <w:sz w:val="24"/>
          <w:szCs w:val="24"/>
        </w:rPr>
        <w:t>Prologis</w:t>
      </w:r>
      <w:proofErr w:type="spellEnd"/>
      <w:r w:rsidRPr="008C7ABE">
        <w:rPr>
          <w:b/>
          <w:bCs/>
          <w:sz w:val="24"/>
          <w:szCs w:val="24"/>
        </w:rPr>
        <w:t xml:space="preserve"> JIH: </w:t>
      </w:r>
      <w:r w:rsidR="00FC5B2A">
        <w:rPr>
          <w:b/>
          <w:bCs/>
          <w:sz w:val="24"/>
          <w:szCs w:val="24"/>
        </w:rPr>
        <w:t>3</w:t>
      </w:r>
      <w:r w:rsidRPr="008C7ABE">
        <w:rPr>
          <w:b/>
          <w:bCs/>
          <w:sz w:val="24"/>
          <w:szCs w:val="24"/>
        </w:rPr>
        <w:t>,</w:t>
      </w:r>
      <w:r w:rsidR="00165839">
        <w:rPr>
          <w:b/>
          <w:bCs/>
          <w:sz w:val="24"/>
          <w:szCs w:val="24"/>
        </w:rPr>
        <w:t>685</w:t>
      </w:r>
      <w:r w:rsidRPr="008C7ABE">
        <w:rPr>
          <w:b/>
          <w:bCs/>
          <w:sz w:val="24"/>
          <w:szCs w:val="24"/>
        </w:rPr>
        <w:t>.</w:t>
      </w:r>
      <w:r w:rsidR="00165839">
        <w:rPr>
          <w:b/>
          <w:bCs/>
          <w:sz w:val="24"/>
          <w:szCs w:val="24"/>
        </w:rPr>
        <w:t>410</w:t>
      </w:r>
      <w:r w:rsidRPr="008C7ABE">
        <w:rPr>
          <w:b/>
          <w:bCs/>
          <w:sz w:val="24"/>
          <w:szCs w:val="24"/>
        </w:rPr>
        <w:t xml:space="preserve">,- Kč + </w:t>
      </w:r>
      <w:r w:rsidR="00165839">
        <w:rPr>
          <w:b/>
          <w:bCs/>
          <w:sz w:val="24"/>
          <w:szCs w:val="24"/>
        </w:rPr>
        <w:t>6</w:t>
      </w:r>
      <w:r w:rsidR="00DD2514">
        <w:rPr>
          <w:b/>
          <w:bCs/>
          <w:sz w:val="24"/>
          <w:szCs w:val="24"/>
        </w:rPr>
        <w:t>4</w:t>
      </w:r>
      <w:r w:rsidR="00165839">
        <w:rPr>
          <w:b/>
          <w:bCs/>
          <w:sz w:val="24"/>
          <w:szCs w:val="24"/>
        </w:rPr>
        <w:t>8</w:t>
      </w:r>
      <w:r w:rsidRPr="008C7ABE">
        <w:rPr>
          <w:b/>
          <w:bCs/>
          <w:sz w:val="24"/>
          <w:szCs w:val="24"/>
        </w:rPr>
        <w:t>.</w:t>
      </w:r>
      <w:r w:rsidR="00FF5A6B">
        <w:rPr>
          <w:b/>
          <w:bCs/>
          <w:sz w:val="24"/>
          <w:szCs w:val="24"/>
        </w:rPr>
        <w:t>62</w:t>
      </w:r>
      <w:r w:rsidR="00DD2514">
        <w:rPr>
          <w:b/>
          <w:bCs/>
          <w:sz w:val="24"/>
          <w:szCs w:val="24"/>
        </w:rPr>
        <w:t>9</w:t>
      </w:r>
      <w:r w:rsidRPr="008C7ABE">
        <w:rPr>
          <w:b/>
          <w:bCs/>
          <w:sz w:val="24"/>
          <w:szCs w:val="24"/>
        </w:rPr>
        <w:t xml:space="preserve">,- Kč bez </w:t>
      </w:r>
      <w:proofErr w:type="gramStart"/>
      <w:r w:rsidRPr="008C7ABE">
        <w:rPr>
          <w:b/>
          <w:bCs/>
          <w:sz w:val="24"/>
          <w:szCs w:val="24"/>
        </w:rPr>
        <w:t>DPH =</w:t>
      </w:r>
      <w:r w:rsidR="00DD2514">
        <w:rPr>
          <w:b/>
          <w:bCs/>
          <w:sz w:val="24"/>
          <w:szCs w:val="24"/>
        </w:rPr>
        <w:t xml:space="preserve">        </w:t>
      </w:r>
      <w:r w:rsidR="00FC5B2A">
        <w:rPr>
          <w:b/>
          <w:bCs/>
          <w:sz w:val="24"/>
          <w:szCs w:val="24"/>
        </w:rPr>
        <w:t xml:space="preserve">    4</w:t>
      </w:r>
      <w:r w:rsidR="00DD2514">
        <w:rPr>
          <w:b/>
          <w:bCs/>
          <w:sz w:val="24"/>
          <w:szCs w:val="24"/>
        </w:rPr>
        <w:t>,</w:t>
      </w:r>
      <w:r w:rsidR="00FF5A6B">
        <w:rPr>
          <w:b/>
          <w:bCs/>
          <w:sz w:val="24"/>
          <w:szCs w:val="24"/>
        </w:rPr>
        <w:t>33</w:t>
      </w:r>
      <w:r w:rsidR="00FC5B2A">
        <w:rPr>
          <w:b/>
          <w:bCs/>
          <w:sz w:val="24"/>
          <w:szCs w:val="24"/>
        </w:rPr>
        <w:t>4</w:t>
      </w:r>
      <w:r w:rsidR="00DD2514">
        <w:rPr>
          <w:b/>
          <w:bCs/>
          <w:sz w:val="24"/>
          <w:szCs w:val="24"/>
        </w:rPr>
        <w:t>.0</w:t>
      </w:r>
      <w:r w:rsidR="00FF5A6B">
        <w:rPr>
          <w:b/>
          <w:bCs/>
          <w:sz w:val="24"/>
          <w:szCs w:val="24"/>
        </w:rPr>
        <w:t>39</w:t>
      </w:r>
      <w:proofErr w:type="gramEnd"/>
      <w:r w:rsidRPr="008C7ABE">
        <w:rPr>
          <w:b/>
          <w:bCs/>
          <w:sz w:val="24"/>
          <w:szCs w:val="24"/>
        </w:rPr>
        <w:t xml:space="preserve"> </w:t>
      </w:r>
    </w:p>
    <w:p w:rsidR="007C0CE1" w:rsidRPr="00FC5B2A" w:rsidRDefault="007C0CE1" w:rsidP="007C0CE1">
      <w:pPr>
        <w:spacing w:after="40"/>
        <w:rPr>
          <w:b/>
          <w:bCs/>
          <w:color w:val="FF0000"/>
          <w:sz w:val="24"/>
          <w:szCs w:val="24"/>
        </w:rPr>
      </w:pPr>
      <w:r w:rsidRPr="00FC5B2A">
        <w:rPr>
          <w:b/>
          <w:bCs/>
          <w:color w:val="FF0000"/>
          <w:sz w:val="24"/>
          <w:szCs w:val="24"/>
        </w:rPr>
        <w:t xml:space="preserve">ČOV – rozšíření kapacity 364 EO x 61.440 </w:t>
      </w:r>
      <w:proofErr w:type="gramStart"/>
      <w:r w:rsidRPr="00FC5B2A">
        <w:rPr>
          <w:b/>
          <w:bCs/>
          <w:color w:val="FF0000"/>
          <w:sz w:val="24"/>
          <w:szCs w:val="24"/>
        </w:rPr>
        <w:t>Kč =       22,364.160</w:t>
      </w:r>
      <w:proofErr w:type="gramEnd"/>
      <w:r w:rsidRPr="00FC5B2A">
        <w:rPr>
          <w:b/>
          <w:bCs/>
          <w:color w:val="FF0000"/>
          <w:sz w:val="24"/>
          <w:szCs w:val="24"/>
        </w:rPr>
        <w:tab/>
        <w:t xml:space="preserve"> </w:t>
      </w:r>
      <w:r w:rsidR="00A07DED">
        <w:rPr>
          <w:b/>
          <w:bCs/>
          <w:color w:val="FF0000"/>
          <w:sz w:val="24"/>
          <w:szCs w:val="24"/>
        </w:rPr>
        <w:t>bez DPH</w:t>
      </w:r>
      <w:r w:rsidRPr="00FC5B2A">
        <w:rPr>
          <w:b/>
          <w:bCs/>
          <w:color w:val="FF0000"/>
          <w:sz w:val="24"/>
          <w:szCs w:val="24"/>
        </w:rPr>
        <w:t xml:space="preserve">      22,364.160</w:t>
      </w:r>
    </w:p>
    <w:p w:rsidR="008C7ABE" w:rsidRPr="008C7ABE" w:rsidRDefault="008C7ABE" w:rsidP="008C7ABE">
      <w:pPr>
        <w:spacing w:before="120" w:after="120"/>
        <w:rPr>
          <w:b/>
          <w:bCs/>
          <w:sz w:val="24"/>
          <w:szCs w:val="24"/>
        </w:rPr>
      </w:pPr>
      <w:r w:rsidRPr="008C7ABE">
        <w:rPr>
          <w:b/>
          <w:bCs/>
          <w:sz w:val="24"/>
          <w:szCs w:val="24"/>
        </w:rPr>
        <w:t xml:space="preserve">Plánovací smlouva </w:t>
      </w:r>
      <w:proofErr w:type="spellStart"/>
      <w:r w:rsidRPr="008C7ABE">
        <w:rPr>
          <w:b/>
          <w:bCs/>
          <w:sz w:val="24"/>
          <w:szCs w:val="24"/>
        </w:rPr>
        <w:t>Prologis</w:t>
      </w:r>
      <w:proofErr w:type="spellEnd"/>
      <w:r w:rsidRPr="008C7ABE">
        <w:rPr>
          <w:b/>
          <w:bCs/>
          <w:sz w:val="24"/>
          <w:szCs w:val="24"/>
        </w:rPr>
        <w:t xml:space="preserve"> SEVER: </w:t>
      </w:r>
      <w:r w:rsidR="00B010B0">
        <w:rPr>
          <w:b/>
          <w:bCs/>
          <w:sz w:val="24"/>
          <w:szCs w:val="24"/>
        </w:rPr>
        <w:t>3</w:t>
      </w:r>
      <w:r w:rsidRPr="008C7ABE">
        <w:rPr>
          <w:b/>
          <w:bCs/>
          <w:sz w:val="24"/>
          <w:szCs w:val="24"/>
        </w:rPr>
        <w:t>,</w:t>
      </w:r>
      <w:r w:rsidR="00B010B0">
        <w:rPr>
          <w:b/>
          <w:bCs/>
          <w:sz w:val="24"/>
          <w:szCs w:val="24"/>
        </w:rPr>
        <w:t>808</w:t>
      </w:r>
      <w:r w:rsidRPr="008C7ABE">
        <w:rPr>
          <w:b/>
          <w:bCs/>
          <w:sz w:val="24"/>
          <w:szCs w:val="24"/>
        </w:rPr>
        <w:t>.</w:t>
      </w:r>
      <w:r w:rsidR="00B010B0">
        <w:rPr>
          <w:b/>
          <w:bCs/>
          <w:sz w:val="24"/>
          <w:szCs w:val="24"/>
        </w:rPr>
        <w:t>660</w:t>
      </w:r>
      <w:r w:rsidRPr="008C7ABE">
        <w:rPr>
          <w:b/>
          <w:bCs/>
          <w:sz w:val="24"/>
          <w:szCs w:val="24"/>
        </w:rPr>
        <w:t xml:space="preserve">,- Kč + </w:t>
      </w:r>
      <w:r w:rsidR="00B010B0">
        <w:rPr>
          <w:b/>
          <w:bCs/>
          <w:sz w:val="24"/>
          <w:szCs w:val="24"/>
        </w:rPr>
        <w:t>648</w:t>
      </w:r>
      <w:r w:rsidRPr="008C7ABE">
        <w:rPr>
          <w:b/>
          <w:bCs/>
          <w:sz w:val="24"/>
          <w:szCs w:val="24"/>
        </w:rPr>
        <w:t>.</w:t>
      </w:r>
      <w:r w:rsidR="00B010B0">
        <w:rPr>
          <w:b/>
          <w:bCs/>
          <w:sz w:val="24"/>
          <w:szCs w:val="24"/>
        </w:rPr>
        <w:t>629</w:t>
      </w:r>
      <w:r w:rsidRPr="008C7ABE">
        <w:rPr>
          <w:b/>
          <w:bCs/>
          <w:sz w:val="24"/>
          <w:szCs w:val="24"/>
        </w:rPr>
        <w:t xml:space="preserve">,- Kč bez </w:t>
      </w:r>
      <w:proofErr w:type="gramStart"/>
      <w:r w:rsidRPr="008C7ABE">
        <w:rPr>
          <w:b/>
          <w:bCs/>
          <w:sz w:val="24"/>
          <w:szCs w:val="24"/>
        </w:rPr>
        <w:t xml:space="preserve">DPH = </w:t>
      </w:r>
      <w:r w:rsidR="00DD2514">
        <w:rPr>
          <w:b/>
          <w:bCs/>
          <w:sz w:val="24"/>
          <w:szCs w:val="24"/>
        </w:rPr>
        <w:t xml:space="preserve">   </w:t>
      </w:r>
      <w:r w:rsidR="00FC5B2A">
        <w:rPr>
          <w:b/>
          <w:bCs/>
          <w:sz w:val="24"/>
          <w:szCs w:val="24"/>
        </w:rPr>
        <w:t xml:space="preserve">  4</w:t>
      </w:r>
      <w:r w:rsidR="00DD2514">
        <w:rPr>
          <w:b/>
          <w:bCs/>
          <w:sz w:val="24"/>
          <w:szCs w:val="24"/>
        </w:rPr>
        <w:t>,</w:t>
      </w:r>
      <w:r w:rsidR="00B010B0">
        <w:rPr>
          <w:b/>
          <w:bCs/>
          <w:sz w:val="24"/>
          <w:szCs w:val="24"/>
        </w:rPr>
        <w:t>4</w:t>
      </w:r>
      <w:r w:rsidR="00FC5B2A">
        <w:rPr>
          <w:b/>
          <w:bCs/>
          <w:sz w:val="24"/>
          <w:szCs w:val="24"/>
        </w:rPr>
        <w:t>57</w:t>
      </w:r>
      <w:r w:rsidR="00DD2514">
        <w:rPr>
          <w:b/>
          <w:bCs/>
          <w:sz w:val="24"/>
          <w:szCs w:val="24"/>
        </w:rPr>
        <w:t>.</w:t>
      </w:r>
      <w:r w:rsidR="00B010B0">
        <w:rPr>
          <w:b/>
          <w:bCs/>
          <w:sz w:val="24"/>
          <w:szCs w:val="24"/>
        </w:rPr>
        <w:t>289</w:t>
      </w:r>
      <w:proofErr w:type="gramEnd"/>
    </w:p>
    <w:p w:rsidR="00FC5B2A" w:rsidRPr="00FC5B2A" w:rsidRDefault="00FC5B2A" w:rsidP="00FC5B2A">
      <w:pPr>
        <w:spacing w:after="40"/>
        <w:rPr>
          <w:b/>
          <w:bCs/>
          <w:color w:val="FF0000"/>
          <w:sz w:val="24"/>
          <w:szCs w:val="24"/>
        </w:rPr>
      </w:pPr>
      <w:r w:rsidRPr="00FC5B2A">
        <w:rPr>
          <w:b/>
          <w:bCs/>
          <w:color w:val="FF0000"/>
          <w:sz w:val="24"/>
          <w:szCs w:val="24"/>
        </w:rPr>
        <w:t xml:space="preserve">ČOV – rozšíření kapacity 95 EO x 61.440 </w:t>
      </w:r>
      <w:proofErr w:type="gramStart"/>
      <w:r w:rsidRPr="00FC5B2A">
        <w:rPr>
          <w:b/>
          <w:bCs/>
          <w:color w:val="FF0000"/>
          <w:sz w:val="24"/>
          <w:szCs w:val="24"/>
        </w:rPr>
        <w:t>Kč =            5,836.800</w:t>
      </w:r>
      <w:proofErr w:type="gramEnd"/>
      <w:r w:rsidRPr="00FC5B2A">
        <w:rPr>
          <w:b/>
          <w:bCs/>
          <w:color w:val="FF0000"/>
          <w:sz w:val="24"/>
          <w:szCs w:val="24"/>
        </w:rPr>
        <w:tab/>
        <w:t xml:space="preserve"> </w:t>
      </w:r>
      <w:r w:rsidR="00A07DED">
        <w:rPr>
          <w:b/>
          <w:bCs/>
          <w:color w:val="FF0000"/>
          <w:sz w:val="24"/>
          <w:szCs w:val="24"/>
        </w:rPr>
        <w:t xml:space="preserve">bez DPH </w:t>
      </w:r>
      <w:bookmarkStart w:id="0" w:name="_GoBack"/>
      <w:bookmarkEnd w:id="0"/>
      <w:r w:rsidRPr="00FC5B2A">
        <w:rPr>
          <w:b/>
          <w:bCs/>
          <w:color w:val="FF0000"/>
          <w:sz w:val="24"/>
          <w:szCs w:val="24"/>
        </w:rPr>
        <w:t xml:space="preserve">       </w:t>
      </w:r>
      <w:r>
        <w:rPr>
          <w:b/>
          <w:bCs/>
          <w:color w:val="FF0000"/>
          <w:sz w:val="24"/>
          <w:szCs w:val="24"/>
        </w:rPr>
        <w:t xml:space="preserve"> </w:t>
      </w:r>
      <w:r w:rsidRPr="00FC5B2A">
        <w:rPr>
          <w:b/>
          <w:bCs/>
          <w:color w:val="FF0000"/>
          <w:sz w:val="24"/>
          <w:szCs w:val="24"/>
        </w:rPr>
        <w:t>5,836.800</w:t>
      </w:r>
    </w:p>
    <w:p w:rsidR="008C7ABE" w:rsidRPr="008C7ABE" w:rsidRDefault="008C7ABE" w:rsidP="008C7ABE">
      <w:pPr>
        <w:spacing w:before="120" w:after="120"/>
        <w:rPr>
          <w:b/>
          <w:bCs/>
          <w:sz w:val="24"/>
          <w:szCs w:val="24"/>
        </w:rPr>
      </w:pPr>
      <w:r w:rsidRPr="008C7ABE">
        <w:rPr>
          <w:b/>
          <w:bCs/>
          <w:sz w:val="24"/>
          <w:szCs w:val="24"/>
        </w:rPr>
        <w:t>K maximální ceně bude započítána inflační doložka k roku realizace.</w:t>
      </w:r>
    </w:p>
    <w:p w:rsidR="00672303" w:rsidRDefault="00672303" w:rsidP="00672303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Zpracoval za Obecní úřad Ořech, Miroslav Helt, místostarosta</w:t>
      </w:r>
    </w:p>
    <w:p w:rsidR="009D11BA" w:rsidRPr="008C7ABE" w:rsidRDefault="008C7ABE" w:rsidP="009D11BA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31</w:t>
      </w:r>
      <w:r w:rsidR="00291569">
        <w:rPr>
          <w:bCs/>
          <w:sz w:val="24"/>
          <w:szCs w:val="24"/>
        </w:rPr>
        <w:t>. 7. 2025</w:t>
      </w:r>
      <w:r w:rsidR="00672303">
        <w:rPr>
          <w:bCs/>
          <w:sz w:val="24"/>
          <w:szCs w:val="24"/>
        </w:rPr>
        <w:tab/>
      </w:r>
      <w:r w:rsidR="009D11BA">
        <w:rPr>
          <w:bCs/>
          <w:sz w:val="24"/>
          <w:szCs w:val="24"/>
        </w:rPr>
        <w:tab/>
      </w:r>
    </w:p>
    <w:sectPr w:rsidR="009D11BA" w:rsidRPr="008C7ABE" w:rsidSect="00DD2514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5E5"/>
    <w:rsid w:val="000D0E46"/>
    <w:rsid w:val="00100720"/>
    <w:rsid w:val="00165839"/>
    <w:rsid w:val="00291569"/>
    <w:rsid w:val="002C3EEC"/>
    <w:rsid w:val="002D4422"/>
    <w:rsid w:val="002E4EB5"/>
    <w:rsid w:val="003B43C4"/>
    <w:rsid w:val="00464DF0"/>
    <w:rsid w:val="004B3F9E"/>
    <w:rsid w:val="004B7B73"/>
    <w:rsid w:val="00511994"/>
    <w:rsid w:val="00575235"/>
    <w:rsid w:val="00672303"/>
    <w:rsid w:val="007C0CE1"/>
    <w:rsid w:val="00852DF1"/>
    <w:rsid w:val="008C7ABE"/>
    <w:rsid w:val="00923672"/>
    <w:rsid w:val="00990E1A"/>
    <w:rsid w:val="009D11BA"/>
    <w:rsid w:val="00A07DED"/>
    <w:rsid w:val="00A13E76"/>
    <w:rsid w:val="00A6798D"/>
    <w:rsid w:val="00B010B0"/>
    <w:rsid w:val="00B47774"/>
    <w:rsid w:val="00C313EF"/>
    <w:rsid w:val="00C6529B"/>
    <w:rsid w:val="00CC35E5"/>
    <w:rsid w:val="00DD2514"/>
    <w:rsid w:val="00DE1287"/>
    <w:rsid w:val="00E139A5"/>
    <w:rsid w:val="00E55253"/>
    <w:rsid w:val="00FC33C5"/>
    <w:rsid w:val="00FC5B2A"/>
    <w:rsid w:val="00FD0A0D"/>
    <w:rsid w:val="00FF5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7115A9-0689-41EC-8963-6B1535F91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1654</TotalTime>
  <Pages>1</Pages>
  <Words>357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Helt</dc:creator>
  <cp:keywords/>
  <dc:description/>
  <cp:lastModifiedBy>Helt</cp:lastModifiedBy>
  <cp:revision>14</cp:revision>
  <dcterms:created xsi:type="dcterms:W3CDTF">2025-07-08T11:23:00Z</dcterms:created>
  <dcterms:modified xsi:type="dcterms:W3CDTF">2025-08-07T16:17:00Z</dcterms:modified>
</cp:coreProperties>
</file>